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943"/>
        <w:gridCol w:w="8542"/>
      </w:tblGrid>
      <w:tr w:rsidR="00B138A3" w14:paraId="74DEB618" w14:textId="77777777" w:rsidTr="006D0680">
        <w:tc>
          <w:tcPr>
            <w:tcW w:w="1943" w:type="dxa"/>
          </w:tcPr>
          <w:p w14:paraId="3934882A" w14:textId="5849F08B" w:rsidR="00B138A3" w:rsidRDefault="00B138A3">
            <w:r>
              <w:t>Thématique de l’atelier</w:t>
            </w:r>
          </w:p>
        </w:tc>
        <w:tc>
          <w:tcPr>
            <w:tcW w:w="8542" w:type="dxa"/>
          </w:tcPr>
          <w:p w14:paraId="2F58987D" w14:textId="68F92A42" w:rsidR="00B138A3" w:rsidRPr="000310DF" w:rsidRDefault="0041797A" w:rsidP="000310DF">
            <w:pPr>
              <w:jc w:val="center"/>
              <w:rPr>
                <w:b/>
                <w:bCs/>
              </w:rPr>
            </w:pPr>
            <w:r w:rsidRPr="000310DF">
              <w:rPr>
                <w:b/>
                <w:bCs/>
              </w:rPr>
              <w:t>Comment mener des projets de renaturation en zone dense / sur dalle / site minéralisé</w:t>
            </w:r>
            <w:r w:rsidR="000310DF" w:rsidRPr="000310DF">
              <w:rPr>
                <w:b/>
                <w:bCs/>
              </w:rPr>
              <w:t> ?</w:t>
            </w:r>
          </w:p>
        </w:tc>
      </w:tr>
      <w:tr w:rsidR="00B138A3" w14:paraId="5F874F10" w14:textId="77777777" w:rsidTr="000310DF">
        <w:trPr>
          <w:trHeight w:val="800"/>
        </w:trPr>
        <w:tc>
          <w:tcPr>
            <w:tcW w:w="1943" w:type="dxa"/>
          </w:tcPr>
          <w:p w14:paraId="1EFCA9E3" w14:textId="50DDFCCA" w:rsidR="00B138A3" w:rsidRDefault="00B138A3">
            <w:r>
              <w:t xml:space="preserve">Noms des </w:t>
            </w:r>
            <w:r w:rsidR="000310DF">
              <w:t xml:space="preserve">animateurs et intervenants </w:t>
            </w:r>
          </w:p>
        </w:tc>
        <w:tc>
          <w:tcPr>
            <w:tcW w:w="8542" w:type="dxa"/>
          </w:tcPr>
          <w:p w14:paraId="20B9D3F3" w14:textId="014CCC30" w:rsidR="000310DF" w:rsidRDefault="000310DF">
            <w:r>
              <w:t>Marc BARRA, Agence Régionale de la Biodiversité</w:t>
            </w:r>
          </w:p>
          <w:p w14:paraId="51971DC4" w14:textId="7FBDA0EA" w:rsidR="000310DF" w:rsidRDefault="000310DF">
            <w:r>
              <w:t>Maïa BRUGERE, IDF Nature</w:t>
            </w:r>
          </w:p>
          <w:p w14:paraId="3B20A131" w14:textId="37891365" w:rsidR="0041797A" w:rsidRDefault="00336E8A">
            <w:r>
              <w:t>Chiara MAGNINI - MICHEL DEVIGNE EPLD</w:t>
            </w:r>
            <w:r w:rsidR="000310DF">
              <w:t xml:space="preserve"> : </w:t>
            </w:r>
            <w:r w:rsidR="000310DF">
              <w:t>Projet de « La Défense Parc »</w:t>
            </w:r>
          </w:p>
          <w:p w14:paraId="5E0E23FB" w14:textId="5F0F6C09" w:rsidR="0041797A" w:rsidRDefault="0041797A"/>
        </w:tc>
      </w:tr>
      <w:tr w:rsidR="00B138A3" w14:paraId="352DFB23" w14:textId="77777777" w:rsidTr="006D0680">
        <w:trPr>
          <w:trHeight w:val="4536"/>
        </w:trPr>
        <w:tc>
          <w:tcPr>
            <w:tcW w:w="1943" w:type="dxa"/>
          </w:tcPr>
          <w:p w14:paraId="64F114D1" w14:textId="785550C0" w:rsidR="00B138A3" w:rsidRDefault="00B138A3">
            <w:r>
              <w:t>Principaux points soulevés dans la présentation du projet</w:t>
            </w:r>
          </w:p>
        </w:tc>
        <w:tc>
          <w:tcPr>
            <w:tcW w:w="8542" w:type="dxa"/>
          </w:tcPr>
          <w:p w14:paraId="184FB453" w14:textId="528C36FE" w:rsidR="00336E8A" w:rsidRDefault="00336E8A">
            <w:r>
              <w:t>Contexte dense et minéra</w:t>
            </w:r>
            <w:r w:rsidR="004C30E5">
              <w:t>l</w:t>
            </w:r>
            <w:r>
              <w:t xml:space="preserve"> : </w:t>
            </w:r>
          </w:p>
          <w:p w14:paraId="3C67D9B4" w14:textId="113F1B94" w:rsidR="00336E8A" w:rsidRDefault="00336E8A" w:rsidP="00336E8A">
            <w:pPr>
              <w:pStyle w:val="Paragraphedeliste"/>
              <w:numPr>
                <w:ilvl w:val="0"/>
                <w:numId w:val="3"/>
              </w:numPr>
            </w:pPr>
            <w:r>
              <w:t>État initial : 70% surface imperméabilisée contre 30% perméable</w:t>
            </w:r>
            <w:r w:rsidR="004C30E5">
              <w:t>.</w:t>
            </w:r>
          </w:p>
          <w:p w14:paraId="36394D9E" w14:textId="3D11A6F3" w:rsidR="00336E8A" w:rsidRDefault="00336E8A" w:rsidP="00336E8A">
            <w:pPr>
              <w:pStyle w:val="Paragraphedeliste"/>
              <w:numPr>
                <w:ilvl w:val="0"/>
                <w:numId w:val="3"/>
              </w:numPr>
            </w:pPr>
            <w:r>
              <w:t>Objectif inversion : 35% surface imperméabilisée et 65% perméable</w:t>
            </w:r>
            <w:r w:rsidR="004C30E5">
              <w:t>.</w:t>
            </w:r>
          </w:p>
          <w:p w14:paraId="41913672" w14:textId="77777777" w:rsidR="00336E8A" w:rsidRDefault="00336E8A" w:rsidP="00336E8A"/>
          <w:p w14:paraId="483B3DDC" w14:textId="6B9642F3" w:rsidR="00336E8A" w:rsidRDefault="00336E8A" w:rsidP="00336E8A">
            <w:r>
              <w:t>Temps long de préparation du projet :</w:t>
            </w:r>
          </w:p>
          <w:p w14:paraId="3CC394EF" w14:textId="682697EC" w:rsidR="00336E8A" w:rsidRDefault="00336E8A" w:rsidP="00336E8A">
            <w:pPr>
              <w:pStyle w:val="Paragraphedeliste"/>
              <w:numPr>
                <w:ilvl w:val="0"/>
                <w:numId w:val="3"/>
              </w:numPr>
            </w:pPr>
            <w:r>
              <w:t>Recherches dans archives, bcp de données d’entrées et d’informations</w:t>
            </w:r>
            <w:r w:rsidR="004C30E5">
              <w:t>.</w:t>
            </w:r>
          </w:p>
          <w:p w14:paraId="73E7DE04" w14:textId="2B9F16EC" w:rsidR="00336E8A" w:rsidRDefault="00336E8A" w:rsidP="00336E8A">
            <w:pPr>
              <w:pStyle w:val="Paragraphedeliste"/>
              <w:numPr>
                <w:ilvl w:val="0"/>
                <w:numId w:val="3"/>
              </w:numPr>
            </w:pPr>
            <w:r>
              <w:t>4 années d’études avant début des travaux</w:t>
            </w:r>
            <w:r w:rsidR="004C30E5">
              <w:t>.</w:t>
            </w:r>
          </w:p>
          <w:p w14:paraId="5911F2BB" w14:textId="77777777" w:rsidR="00336E8A" w:rsidRDefault="00336E8A" w:rsidP="00336E8A"/>
          <w:p w14:paraId="49169629" w14:textId="5CB57715" w:rsidR="000310DF" w:rsidRDefault="000310DF" w:rsidP="00336E8A">
            <w:r>
              <w:t xml:space="preserve">Végétalisation : </w:t>
            </w:r>
          </w:p>
          <w:p w14:paraId="2D79C54E" w14:textId="0C70627D" w:rsidR="00336E8A" w:rsidRDefault="004801AB" w:rsidP="00336E8A">
            <w:r>
              <w:t>Introduction d’un</w:t>
            </w:r>
            <w:r w:rsidR="00336E8A">
              <w:t>e couche de végétaux après étude des épaisseurs et des portances</w:t>
            </w:r>
            <w:r>
              <w:t>. Dans le « canyon » central, rehaussement avec apport de terre végétale allégée sur une épaisseur de 50 cm à 1 m selon les portances.</w:t>
            </w:r>
            <w:r w:rsidR="00CA4AE3">
              <w:t xml:space="preserve"> Pas de démolition de dalle au sens génie civil.</w:t>
            </w:r>
          </w:p>
          <w:p w14:paraId="57BE1F8B" w14:textId="77777777" w:rsidR="00336E8A" w:rsidRDefault="00336E8A" w:rsidP="00336E8A"/>
          <w:p w14:paraId="5F037DE6" w14:textId="2917D3B5" w:rsidR="000310DF" w:rsidRDefault="000310DF" w:rsidP="00336E8A">
            <w:r>
              <w:t>Eaux pluviales :</w:t>
            </w:r>
          </w:p>
          <w:p w14:paraId="16D4D981" w14:textId="750719F2" w:rsidR="00336E8A" w:rsidRDefault="00336E8A" w:rsidP="00336E8A">
            <w:r>
              <w:t xml:space="preserve">Mise en place d’un système de bassins pour gérer les eaux pluviales : les premiers centimètres sont employés pour les plantations, puis envoi vers les </w:t>
            </w:r>
            <w:r w:rsidR="00CA4AE3">
              <w:t xml:space="preserve">nouveaux </w:t>
            </w:r>
            <w:r>
              <w:t>bassin</w:t>
            </w:r>
            <w:r w:rsidR="004801AB">
              <w:t>s</w:t>
            </w:r>
            <w:r>
              <w:t xml:space="preserve"> avec un système de trop-plein</w:t>
            </w:r>
            <w:r w:rsidR="00CA4AE3">
              <w:t>. Pas de rejets dans les collecteurs eaux pluviales.</w:t>
            </w:r>
            <w:r w:rsidR="00672483">
              <w:t xml:space="preserve"> Amélioration importante par rapport à la situation existant où tout était envoyé vers le réseau.</w:t>
            </w:r>
          </w:p>
          <w:p w14:paraId="320BE414" w14:textId="77777777" w:rsidR="004801AB" w:rsidRDefault="004801AB" w:rsidP="00336E8A"/>
          <w:p w14:paraId="2A85EDA8" w14:textId="32FC6193" w:rsidR="000310DF" w:rsidRDefault="000310DF" w:rsidP="00336E8A">
            <w:r>
              <w:t>Patrimoine :</w:t>
            </w:r>
          </w:p>
          <w:p w14:paraId="2F54BC4D" w14:textId="7C144C28" w:rsidR="004801AB" w:rsidRDefault="004801AB" w:rsidP="00336E8A">
            <w:r>
              <w:t xml:space="preserve">Conserver une perspective Grande Arche / Arc de </w:t>
            </w:r>
            <w:r w:rsidR="004C30E5">
              <w:t>T</w:t>
            </w:r>
            <w:r>
              <w:t>riomphe donc conserver une allée centrale et placer les plantations sur les côtés.</w:t>
            </w:r>
          </w:p>
          <w:p w14:paraId="0FB8875F" w14:textId="48281CD1" w:rsidR="004801AB" w:rsidRDefault="004801AB" w:rsidP="00336E8A"/>
        </w:tc>
      </w:tr>
      <w:tr w:rsidR="00B138A3" w14:paraId="0D486AF3" w14:textId="77777777" w:rsidTr="006D0680">
        <w:trPr>
          <w:trHeight w:val="4536"/>
        </w:trPr>
        <w:tc>
          <w:tcPr>
            <w:tcW w:w="1943" w:type="dxa"/>
          </w:tcPr>
          <w:p w14:paraId="40084D53" w14:textId="5941A325" w:rsidR="00B138A3" w:rsidRDefault="00B138A3">
            <w:r>
              <w:t>Quels éléments étudi</w:t>
            </w:r>
            <w:r w:rsidR="00E11EC0">
              <w:t>er</w:t>
            </w:r>
            <w:r>
              <w:t xml:space="preserve"> dans la prise en compte du contexte</w:t>
            </w:r>
            <w:r w:rsidR="00E11EC0">
              <w:t> ?</w:t>
            </w:r>
          </w:p>
        </w:tc>
        <w:tc>
          <w:tcPr>
            <w:tcW w:w="8542" w:type="dxa"/>
          </w:tcPr>
          <w:p w14:paraId="2522F638" w14:textId="77777777" w:rsidR="004801AB" w:rsidRDefault="004801AB" w:rsidP="004801AB">
            <w:r>
              <w:t>Interface avec de nombreux voisins (locaux techniques, RER, métro, autoroute, etc…)</w:t>
            </w:r>
          </w:p>
          <w:p w14:paraId="53D6A74B" w14:textId="77777777" w:rsidR="00CA4AE3" w:rsidRDefault="00CA4AE3" w:rsidP="004801AB"/>
          <w:p w14:paraId="6EF1566D" w14:textId="31BA9CE8" w:rsidR="00CA4AE3" w:rsidRDefault="00CA4AE3" w:rsidP="004801AB">
            <w:r>
              <w:t>Phasage du chantier en raison de la densité (habitants et bureaux)</w:t>
            </w:r>
            <w:r w:rsidR="004C30E5">
              <w:t>.</w:t>
            </w:r>
          </w:p>
          <w:p w14:paraId="198B3A4D" w14:textId="77777777" w:rsidR="004721F3" w:rsidRDefault="004721F3" w:rsidP="00336E8A"/>
        </w:tc>
      </w:tr>
      <w:tr w:rsidR="00B138A3" w14:paraId="30D89B43" w14:textId="77777777" w:rsidTr="006D0680">
        <w:trPr>
          <w:trHeight w:val="4536"/>
        </w:trPr>
        <w:tc>
          <w:tcPr>
            <w:tcW w:w="1943" w:type="dxa"/>
          </w:tcPr>
          <w:p w14:paraId="2E3BB0FD" w14:textId="6A45A876" w:rsidR="00B138A3" w:rsidRDefault="00E11EC0">
            <w:r>
              <w:lastRenderedPageBreak/>
              <w:t>Comment définir</w:t>
            </w:r>
            <w:r w:rsidR="00B138A3">
              <w:t xml:space="preserve"> </w:t>
            </w:r>
            <w:r>
              <w:t>l</w:t>
            </w:r>
            <w:r w:rsidR="00B138A3">
              <w:t>es ambitions d</w:t>
            </w:r>
            <w:r>
              <w:t xml:space="preserve">’un </w:t>
            </w:r>
            <w:r w:rsidR="00B138A3">
              <w:t>projet</w:t>
            </w:r>
            <w:r>
              <w:t> </w:t>
            </w:r>
            <w:r w:rsidR="00D437C3">
              <w:t xml:space="preserve">/ cahier des charges </w:t>
            </w:r>
            <w:r>
              <w:t>?</w:t>
            </w:r>
          </w:p>
        </w:tc>
        <w:tc>
          <w:tcPr>
            <w:tcW w:w="8542" w:type="dxa"/>
          </w:tcPr>
          <w:p w14:paraId="04717E63" w14:textId="77777777" w:rsidR="00B138A3" w:rsidRDefault="003F2E41">
            <w:r>
              <w:t>Objectifs :</w:t>
            </w:r>
          </w:p>
          <w:p w14:paraId="0B336866" w14:textId="5F224C37" w:rsidR="00502526" w:rsidRDefault="00502526" w:rsidP="003F2E41">
            <w:pPr>
              <w:pStyle w:val="Paragraphedeliste"/>
              <w:numPr>
                <w:ilvl w:val="0"/>
                <w:numId w:val="1"/>
              </w:numPr>
            </w:pPr>
            <w:r>
              <w:t xml:space="preserve"> </w:t>
            </w:r>
            <w:r w:rsidR="004801AB">
              <w:t>Étudier la faisabilité des nappes continues pour aboutir à une pérennité des plantations dans le temps</w:t>
            </w:r>
            <w:r w:rsidR="004C30E5">
              <w:t>.</w:t>
            </w:r>
          </w:p>
          <w:p w14:paraId="17C48521" w14:textId="41D2D550" w:rsidR="00672483" w:rsidRDefault="00672483" w:rsidP="003F2E41">
            <w:pPr>
              <w:pStyle w:val="Paragraphedeliste"/>
              <w:numPr>
                <w:ilvl w:val="0"/>
                <w:numId w:val="1"/>
              </w:numPr>
            </w:pPr>
            <w:r>
              <w:t>Créer un milieu accessible à tous et des continuités donc nécessité de démolir 15 km de murets existants et délimitant les plantations des autres espaces (hauteur des murets entre 20 cm et 3m)</w:t>
            </w:r>
            <w:r w:rsidR="004C30E5">
              <w:t>.</w:t>
            </w:r>
          </w:p>
          <w:p w14:paraId="67DE7BB5" w14:textId="504E3727" w:rsidR="00A94EA9" w:rsidRDefault="00A94EA9" w:rsidP="003F2E41">
            <w:pPr>
              <w:pStyle w:val="Paragraphedeliste"/>
              <w:numPr>
                <w:ilvl w:val="0"/>
                <w:numId w:val="1"/>
              </w:numPr>
            </w:pPr>
            <w:r>
              <w:t>Ne pas écraser le travail initial mené dans les années 1970, qui était qualitatif, mais l’améliorer sans écraser l’existant (ex : ajouter arbustes et petites cépées à côté des platanes existants pour créer un jeu de hauteur – pas d’abattages)</w:t>
            </w:r>
            <w:r w:rsidR="004C30E5">
              <w:t>.</w:t>
            </w:r>
          </w:p>
          <w:p w14:paraId="4301A30A" w14:textId="320EB9F7" w:rsidR="00AF5516" w:rsidRDefault="00AF5516" w:rsidP="003F2E41">
            <w:pPr>
              <w:pStyle w:val="Paragraphedeliste"/>
              <w:numPr>
                <w:ilvl w:val="0"/>
                <w:numId w:val="1"/>
              </w:numPr>
            </w:pPr>
            <w:r>
              <w:t>Ambition de développer la biodiversité</w:t>
            </w:r>
            <w:r w:rsidR="004C30E5">
              <w:t xml:space="preserve"> de la dalle.</w:t>
            </w:r>
          </w:p>
        </w:tc>
      </w:tr>
      <w:tr w:rsidR="00B138A3" w14:paraId="15EEB32A" w14:textId="77777777" w:rsidTr="000310DF">
        <w:trPr>
          <w:trHeight w:val="2953"/>
        </w:trPr>
        <w:tc>
          <w:tcPr>
            <w:tcW w:w="1943" w:type="dxa"/>
          </w:tcPr>
          <w:p w14:paraId="00C93103" w14:textId="11502CC3" w:rsidR="00B138A3" w:rsidRDefault="00B138A3">
            <w:r>
              <w:t>Problématiques/ difficultés</w:t>
            </w:r>
            <w:r w:rsidR="00E11EC0">
              <w:t> ?</w:t>
            </w:r>
          </w:p>
        </w:tc>
        <w:tc>
          <w:tcPr>
            <w:tcW w:w="8542" w:type="dxa"/>
          </w:tcPr>
          <w:p w14:paraId="436A40A8" w14:textId="77777777" w:rsidR="003F2E41" w:rsidRDefault="00672483" w:rsidP="00336E8A">
            <w:r>
              <w:t>Etude précise des capacités de portance pour les nouvelles plantations et les bassins ajoutés.</w:t>
            </w:r>
          </w:p>
          <w:p w14:paraId="3F014E7E" w14:textId="77777777" w:rsidR="00672483" w:rsidRDefault="00672483" w:rsidP="00336E8A"/>
          <w:p w14:paraId="61EB1234" w14:textId="7A00F605" w:rsidR="00672483" w:rsidRDefault="00672483" w:rsidP="00336E8A">
            <w:r>
              <w:t>Gestion de la pente (15 m de différence entre le point haut et le point bas du projet)</w:t>
            </w:r>
            <w:r w:rsidR="004C30E5">
              <w:t>.</w:t>
            </w:r>
          </w:p>
          <w:p w14:paraId="5DB06F8B" w14:textId="77777777" w:rsidR="00A94EA9" w:rsidRDefault="00A94EA9" w:rsidP="00336E8A"/>
          <w:p w14:paraId="4169E122" w14:textId="0184533E" w:rsidR="00A94EA9" w:rsidRDefault="00A94EA9" w:rsidP="00336E8A">
            <w:r>
              <w:t>Souhait du maitre d’ouvrage et du public de voir un parc avec végétaux déjà développés dès leur plantation.</w:t>
            </w:r>
          </w:p>
        </w:tc>
      </w:tr>
      <w:tr w:rsidR="00B138A3" w14:paraId="79256102" w14:textId="77777777" w:rsidTr="006D0680">
        <w:trPr>
          <w:trHeight w:val="4536"/>
        </w:trPr>
        <w:tc>
          <w:tcPr>
            <w:tcW w:w="1943" w:type="dxa"/>
          </w:tcPr>
          <w:p w14:paraId="210B06F9" w14:textId="2718E82C" w:rsidR="00B138A3" w:rsidRDefault="00B138A3">
            <w:r>
              <w:t>Solutions</w:t>
            </w:r>
          </w:p>
        </w:tc>
        <w:tc>
          <w:tcPr>
            <w:tcW w:w="8542" w:type="dxa"/>
          </w:tcPr>
          <w:p w14:paraId="6A325C14" w14:textId="05D31834" w:rsidR="004801AB" w:rsidRDefault="004801AB" w:rsidP="00672483">
            <w:r>
              <w:t>Études en bac des végétaux pendant 3 années</w:t>
            </w:r>
            <w:r w:rsidR="00672483">
              <w:t>. Sélection de 150 espèces différentes, dont beaucoup d</w:t>
            </w:r>
            <w:r>
              <w:t xml:space="preserve">’essences méditerranéennes pour résister aux </w:t>
            </w:r>
            <w:r w:rsidR="00672483">
              <w:t xml:space="preserve">conditions climatiques spécifiques </w:t>
            </w:r>
            <w:r>
              <w:t>de la dalle</w:t>
            </w:r>
            <w:r w:rsidR="00A94EA9">
              <w:t>,</w:t>
            </w:r>
            <w:r w:rsidR="00672483">
              <w:t xml:space="preserve"> liées </w:t>
            </w:r>
            <w:r w:rsidR="00A94EA9">
              <w:t>à la</w:t>
            </w:r>
            <w:r w:rsidR="00672483">
              <w:t xml:space="preserve"> réverbération des bâtiments (îlots de chaleur).</w:t>
            </w:r>
          </w:p>
          <w:p w14:paraId="00E8C72B" w14:textId="77777777" w:rsidR="00A94EA9" w:rsidRDefault="00A94EA9" w:rsidP="00672483"/>
          <w:p w14:paraId="3F173A53" w14:textId="17381986" w:rsidR="00A94EA9" w:rsidRDefault="00A94EA9" w:rsidP="00672483">
            <w:r>
              <w:t>Mise en place d’un protocole pour favoriser la reprise des végétaux sur la dalle : 3 mois d’adaptation avant la replantation des arbres.</w:t>
            </w:r>
          </w:p>
        </w:tc>
      </w:tr>
      <w:tr w:rsidR="00B138A3" w14:paraId="6F347A29" w14:textId="77777777" w:rsidTr="006D0680">
        <w:trPr>
          <w:trHeight w:val="4536"/>
        </w:trPr>
        <w:tc>
          <w:tcPr>
            <w:tcW w:w="1943" w:type="dxa"/>
          </w:tcPr>
          <w:p w14:paraId="3D2A935C" w14:textId="77777777" w:rsidR="00B138A3" w:rsidRDefault="00B138A3">
            <w:r>
              <w:lastRenderedPageBreak/>
              <w:t>Retour d’expérience/ enseignement</w:t>
            </w:r>
          </w:p>
          <w:p w14:paraId="7B1C5504" w14:textId="1A32A039" w:rsidR="00B138A3" w:rsidRDefault="00B138A3">
            <w:r>
              <w:t>(</w:t>
            </w:r>
            <w:proofErr w:type="gramStart"/>
            <w:r>
              <w:t>quel</w:t>
            </w:r>
            <w:proofErr w:type="gramEnd"/>
            <w:r>
              <w:t xml:space="preserve"> usage, entretien)</w:t>
            </w:r>
          </w:p>
        </w:tc>
        <w:tc>
          <w:tcPr>
            <w:tcW w:w="8542" w:type="dxa"/>
          </w:tcPr>
          <w:p w14:paraId="08F662AF" w14:textId="50A3023C" w:rsidR="004721F3" w:rsidRDefault="00AF5516">
            <w:r>
              <w:t>Coût important des études et du génie civil. Finalement, la part du végétal n’est pas très important</w:t>
            </w:r>
            <w:r w:rsidR="000310DF">
              <w:t>e</w:t>
            </w:r>
            <w:r>
              <w:t xml:space="preserve"> dans le coût du projet, même s’il s’agit d’un projet de renaturation.</w:t>
            </w:r>
          </w:p>
        </w:tc>
      </w:tr>
      <w:tr w:rsidR="00B138A3" w14:paraId="5DE43489" w14:textId="77777777" w:rsidTr="006D0680">
        <w:trPr>
          <w:trHeight w:val="8909"/>
        </w:trPr>
        <w:tc>
          <w:tcPr>
            <w:tcW w:w="1943" w:type="dxa"/>
          </w:tcPr>
          <w:p w14:paraId="402CE3B8" w14:textId="27F7CB13" w:rsidR="00B138A3" w:rsidRDefault="00B138A3">
            <w:r>
              <w:t xml:space="preserve">Questions </w:t>
            </w:r>
          </w:p>
        </w:tc>
        <w:tc>
          <w:tcPr>
            <w:tcW w:w="8542" w:type="dxa"/>
          </w:tcPr>
          <w:p w14:paraId="770CF47A" w14:textId="2FE86D91" w:rsidR="00B138A3" w:rsidRDefault="003F2E41">
            <w:r>
              <w:t xml:space="preserve">Comment </w:t>
            </w:r>
            <w:r w:rsidR="00A96804">
              <w:t xml:space="preserve">planter des grands arbres dans ce contexte (exposition au vent + </w:t>
            </w:r>
            <w:r w:rsidR="001E6E18">
              <w:t>peu de profondeur)</w:t>
            </w:r>
            <w:r w:rsidR="00502526">
              <w:t> ?</w:t>
            </w:r>
          </w:p>
          <w:p w14:paraId="2483EE73" w14:textId="6B9D0F5D" w:rsidR="003F2E41" w:rsidRDefault="001E6E18" w:rsidP="003F2E41">
            <w:pPr>
              <w:pStyle w:val="Paragraphedeliste"/>
              <w:numPr>
                <w:ilvl w:val="0"/>
                <w:numId w:val="2"/>
              </w:numPr>
            </w:pPr>
            <w:r>
              <w:t xml:space="preserve">Implantation des nouveaux grands arbres à côté </w:t>
            </w:r>
            <w:r w:rsidR="004C30E5">
              <w:t>des platanes</w:t>
            </w:r>
            <w:r>
              <w:t xml:space="preserve"> existants pour s’appuyer sur l’existant.</w:t>
            </w:r>
          </w:p>
          <w:p w14:paraId="3BD561EE" w14:textId="12F6C268" w:rsidR="001E6E18" w:rsidRDefault="001E6E18" w:rsidP="003F2E41">
            <w:pPr>
              <w:pStyle w:val="Paragraphedeliste"/>
              <w:numPr>
                <w:ilvl w:val="0"/>
                <w:numId w:val="2"/>
              </w:numPr>
            </w:pPr>
            <w:r>
              <w:t>Plantation de 70 arbres sur 5 hectares</w:t>
            </w:r>
            <w:r w:rsidR="004C30E5">
              <w:t>.</w:t>
            </w:r>
          </w:p>
          <w:p w14:paraId="53EB7372" w14:textId="0824F667" w:rsidR="001E6E18" w:rsidRDefault="001E6E18" w:rsidP="003F2E41">
            <w:pPr>
              <w:pStyle w:val="Paragraphedeliste"/>
              <w:numPr>
                <w:ilvl w:val="0"/>
                <w:numId w:val="2"/>
              </w:numPr>
            </w:pPr>
            <w:r>
              <w:t>Études indiquant que les platanes existants sont peu développés en raison de l’ombre des bâtiments et non pas en raison du manque de profondeur.</w:t>
            </w:r>
          </w:p>
          <w:p w14:paraId="7434C3B7" w14:textId="03634911" w:rsidR="001E6E18" w:rsidRDefault="001E6E18" w:rsidP="003F2E41">
            <w:pPr>
              <w:pStyle w:val="Paragraphedeliste"/>
              <w:numPr>
                <w:ilvl w:val="0"/>
                <w:numId w:val="2"/>
              </w:numPr>
            </w:pPr>
            <w:r>
              <w:t>Diversifier au maximum les essences pour limiter les expositions aux risques de maladies</w:t>
            </w:r>
            <w:r w:rsidR="004C30E5">
              <w:t>.</w:t>
            </w:r>
          </w:p>
          <w:p w14:paraId="70448448" w14:textId="77777777" w:rsidR="00502526" w:rsidRDefault="00502526" w:rsidP="00502526"/>
          <w:p w14:paraId="358931C2" w14:textId="5599F426" w:rsidR="001E6E18" w:rsidRDefault="001E6E18" w:rsidP="001E6E18">
            <w:r>
              <w:t>Est-il prévu de consolider la dalle existante ?</w:t>
            </w:r>
          </w:p>
          <w:p w14:paraId="6B46BBDC" w14:textId="78C192B9" w:rsidR="001E6E18" w:rsidRDefault="001E6E18" w:rsidP="001E6E18">
            <w:pPr>
              <w:pStyle w:val="Paragraphedeliste"/>
              <w:numPr>
                <w:ilvl w:val="0"/>
                <w:numId w:val="2"/>
              </w:numPr>
            </w:pPr>
            <w:r>
              <w:t>La structure des années 1970 est bien conçue, et supportera globalement le poids des aménagements prévus. Si les arbres ne sont pas possibles, alors on se limite à des plantations plus basses (pelouse)</w:t>
            </w:r>
            <w:r w:rsidR="006A1212">
              <w:t>.</w:t>
            </w:r>
          </w:p>
          <w:p w14:paraId="0B4CECA9" w14:textId="2433F819" w:rsidR="001E6E18" w:rsidRDefault="001E6E18" w:rsidP="001E6E18">
            <w:pPr>
              <w:pStyle w:val="Paragraphedeliste"/>
              <w:numPr>
                <w:ilvl w:val="0"/>
                <w:numId w:val="2"/>
              </w:numPr>
            </w:pPr>
            <w:r>
              <w:t>Besoins ponctuels de réétudier la portance, mais à ce stade pas de nécessité de renforcer la structure</w:t>
            </w:r>
            <w:r w:rsidR="006A1212">
              <w:t>.</w:t>
            </w:r>
          </w:p>
          <w:p w14:paraId="59C3425C" w14:textId="77777777" w:rsidR="001E6E18" w:rsidRDefault="001E6E18" w:rsidP="00502526"/>
          <w:p w14:paraId="4BDE9865" w14:textId="23663CB7" w:rsidR="001E6E18" w:rsidRDefault="006A1212" w:rsidP="00502526">
            <w:r>
              <w:t>Le système racinaire des nouveaux arbres peut-il abimer la structure ?</w:t>
            </w:r>
          </w:p>
          <w:p w14:paraId="38995426" w14:textId="5BCCDD02" w:rsidR="006A1212" w:rsidRDefault="006A1212" w:rsidP="006A1212">
            <w:pPr>
              <w:pStyle w:val="Paragraphedeliste"/>
              <w:numPr>
                <w:ilvl w:val="0"/>
                <w:numId w:val="2"/>
              </w:numPr>
            </w:pPr>
            <w:r>
              <w:t>Existence d’une protection sous tablier, à renforcer ponctuellement selon</w:t>
            </w:r>
            <w:r w:rsidR="004C30E5">
              <w:t xml:space="preserve"> l’état de dégradation révélé par</w:t>
            </w:r>
            <w:r>
              <w:t xml:space="preserve"> les sondages.</w:t>
            </w:r>
          </w:p>
          <w:p w14:paraId="0B2B6FBD" w14:textId="21ED5848" w:rsidR="006A1212" w:rsidRDefault="006A1212" w:rsidP="006A1212">
            <w:pPr>
              <w:pStyle w:val="Paragraphedeliste"/>
              <w:numPr>
                <w:ilvl w:val="0"/>
                <w:numId w:val="2"/>
              </w:numPr>
            </w:pPr>
            <w:r>
              <w:t>En milieu naturel, la roche-mère se trouve souvent à une profondeur de 2 mètres, donc les systèmes racinaires se développent plutôt en latéral.</w:t>
            </w:r>
            <w:r w:rsidR="00D36AD6">
              <w:t xml:space="preserve"> Donc </w:t>
            </w:r>
            <w:r w:rsidR="004C30E5">
              <w:t xml:space="preserve">favoriser le </w:t>
            </w:r>
            <w:r w:rsidR="00D36AD6">
              <w:t>choix d</w:t>
            </w:r>
            <w:r w:rsidR="004C30E5">
              <w:t>’</w:t>
            </w:r>
            <w:r w:rsidR="00D36AD6">
              <w:t>arbres à racines latérales.</w:t>
            </w:r>
          </w:p>
          <w:p w14:paraId="56AE1DF7" w14:textId="77777777" w:rsidR="00A67401" w:rsidRDefault="00A67401" w:rsidP="00A67401"/>
          <w:p w14:paraId="2B22DC69" w14:textId="27043C57" w:rsidR="00A67401" w:rsidRDefault="00A67401" w:rsidP="00A67401">
            <w:r>
              <w:t xml:space="preserve">Quel financement possible de la </w:t>
            </w:r>
            <w:r w:rsidR="000310DF">
              <w:t>R</w:t>
            </w:r>
            <w:r>
              <w:t>égion Ile</w:t>
            </w:r>
            <w:r w:rsidR="000310DF">
              <w:t>-</w:t>
            </w:r>
            <w:r>
              <w:t>de</w:t>
            </w:r>
            <w:r w:rsidR="000310DF">
              <w:t>-</w:t>
            </w:r>
            <w:r>
              <w:t>France puisque aucune pleine terre ?</w:t>
            </w:r>
          </w:p>
          <w:p w14:paraId="736E679B" w14:textId="2960757C" w:rsidR="00A67401" w:rsidRDefault="002D632F" w:rsidP="00A67401">
            <w:pPr>
              <w:pStyle w:val="Paragraphedeliste"/>
              <w:numPr>
                <w:ilvl w:val="0"/>
                <w:numId w:val="2"/>
              </w:numPr>
            </w:pPr>
            <w:r>
              <w:t>À</w:t>
            </w:r>
            <w:r w:rsidR="00A67401">
              <w:t xml:space="preserve"> étudier au cas par cas en fonction de la carence</w:t>
            </w:r>
            <w:r w:rsidR="004C30E5">
              <w:t>.</w:t>
            </w:r>
          </w:p>
          <w:p w14:paraId="6DEF926F" w14:textId="77777777" w:rsidR="00CA4AE3" w:rsidRDefault="00CA4AE3" w:rsidP="00CA4AE3"/>
          <w:p w14:paraId="797D8C61" w14:textId="6BD067B8" w:rsidR="00CA4AE3" w:rsidRDefault="00CA4AE3" w:rsidP="00CA4AE3">
            <w:r>
              <w:t>Coût du projet ?</w:t>
            </w:r>
          </w:p>
          <w:p w14:paraId="607F4EF6" w14:textId="7487D9C7" w:rsidR="00CA4AE3" w:rsidRDefault="00CA4AE3" w:rsidP="00CA4AE3">
            <w:pPr>
              <w:pStyle w:val="Paragraphedeliste"/>
              <w:numPr>
                <w:ilvl w:val="0"/>
                <w:numId w:val="2"/>
              </w:numPr>
            </w:pPr>
            <w:r>
              <w:t>30 millions d’euros (étude et travaux)</w:t>
            </w:r>
            <w:r w:rsidR="004C30E5">
              <w:t>.</w:t>
            </w:r>
          </w:p>
          <w:p w14:paraId="217EEEED" w14:textId="77777777" w:rsidR="00CA4AE3" w:rsidRDefault="00CA4AE3" w:rsidP="00CA4AE3"/>
          <w:p w14:paraId="78655429" w14:textId="6CFCF831" w:rsidR="00A94EA9" w:rsidRDefault="00A94EA9" w:rsidP="00A94EA9">
            <w:r>
              <w:t>Quel système d’arrosage ?</w:t>
            </w:r>
          </w:p>
          <w:p w14:paraId="625A94B7" w14:textId="4D218292" w:rsidR="00A94EA9" w:rsidRDefault="00A94EA9" w:rsidP="00A94EA9">
            <w:pPr>
              <w:pStyle w:val="Paragraphedeliste"/>
              <w:numPr>
                <w:ilvl w:val="0"/>
                <w:numId w:val="2"/>
              </w:numPr>
            </w:pPr>
            <w:r>
              <w:t>Objectif de créer un îlot de fraicheur donc mise en place d’un auto-arrosage à partir des réservoirs collectant les eaux pluviales ; Système de goutte-à-goutte en circuit fermé depuis les bassins qui devrait suffire, sauf de manière très ponctuelle. Pas de branchement sur l’eau potable.</w:t>
            </w:r>
          </w:p>
          <w:p w14:paraId="2CC04D87" w14:textId="1ABAAF4A" w:rsidR="00A94EA9" w:rsidRDefault="00A94EA9" w:rsidP="00A94EA9">
            <w:pPr>
              <w:pStyle w:val="Paragraphedeliste"/>
              <w:numPr>
                <w:ilvl w:val="0"/>
                <w:numId w:val="2"/>
              </w:numPr>
            </w:pPr>
            <w:r>
              <w:t>Choix d’essences méditerranéennes permet de réduire les besoins en arrosage</w:t>
            </w:r>
            <w:r w:rsidR="004C30E5">
              <w:t>.</w:t>
            </w:r>
          </w:p>
          <w:p w14:paraId="0D6C349F" w14:textId="77777777" w:rsidR="006A1212" w:rsidRDefault="006A1212" w:rsidP="006A1212">
            <w:pPr>
              <w:pStyle w:val="Paragraphedeliste"/>
            </w:pPr>
          </w:p>
          <w:p w14:paraId="1528EBA1" w14:textId="6671F5F2" w:rsidR="00502526" w:rsidRDefault="00502526" w:rsidP="00336E8A"/>
        </w:tc>
      </w:tr>
    </w:tbl>
    <w:p w14:paraId="71D8FE9C" w14:textId="77777777" w:rsidR="00B138A3" w:rsidRDefault="00B138A3"/>
    <w:sectPr w:rsidR="00B138A3" w:rsidSect="006D06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C59E1"/>
    <w:multiLevelType w:val="hybridMultilevel"/>
    <w:tmpl w:val="7A2ED96C"/>
    <w:lvl w:ilvl="0" w:tplc="986E2F1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0283D"/>
    <w:multiLevelType w:val="hybridMultilevel"/>
    <w:tmpl w:val="B26C4982"/>
    <w:lvl w:ilvl="0" w:tplc="E1F049E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A33FD"/>
    <w:multiLevelType w:val="hybridMultilevel"/>
    <w:tmpl w:val="B7584E3A"/>
    <w:lvl w:ilvl="0" w:tplc="686A497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692995">
    <w:abstractNumId w:val="2"/>
  </w:num>
  <w:num w:numId="2" w16cid:durableId="1020624203">
    <w:abstractNumId w:val="1"/>
  </w:num>
  <w:num w:numId="3" w16cid:durableId="183541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A3"/>
    <w:rsid w:val="00010AAD"/>
    <w:rsid w:val="000310DF"/>
    <w:rsid w:val="00140859"/>
    <w:rsid w:val="001D7F81"/>
    <w:rsid w:val="001E6E18"/>
    <w:rsid w:val="002A4D97"/>
    <w:rsid w:val="002D632F"/>
    <w:rsid w:val="00336E8A"/>
    <w:rsid w:val="003F2E41"/>
    <w:rsid w:val="0041797A"/>
    <w:rsid w:val="004721F3"/>
    <w:rsid w:val="004801AB"/>
    <w:rsid w:val="00480C16"/>
    <w:rsid w:val="004C30E5"/>
    <w:rsid w:val="00502526"/>
    <w:rsid w:val="00577570"/>
    <w:rsid w:val="00597202"/>
    <w:rsid w:val="0062059B"/>
    <w:rsid w:val="00635277"/>
    <w:rsid w:val="00672483"/>
    <w:rsid w:val="006A1212"/>
    <w:rsid w:val="006D0680"/>
    <w:rsid w:val="0094295C"/>
    <w:rsid w:val="00947F52"/>
    <w:rsid w:val="009A3C93"/>
    <w:rsid w:val="00A67401"/>
    <w:rsid w:val="00A94EA9"/>
    <w:rsid w:val="00A96804"/>
    <w:rsid w:val="00AC6925"/>
    <w:rsid w:val="00AF5516"/>
    <w:rsid w:val="00B138A3"/>
    <w:rsid w:val="00C22FE2"/>
    <w:rsid w:val="00CA4AE3"/>
    <w:rsid w:val="00D36AD6"/>
    <w:rsid w:val="00D43392"/>
    <w:rsid w:val="00D437C3"/>
    <w:rsid w:val="00E11EC0"/>
    <w:rsid w:val="00E17B39"/>
    <w:rsid w:val="00EF56F4"/>
    <w:rsid w:val="00F56974"/>
    <w:rsid w:val="00FC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F4FE"/>
  <w15:chartTrackingRefBased/>
  <w15:docId w15:val="{A3BA6001-E056-4FA1-8340-F7EBDFA9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3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3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13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13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3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3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3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3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3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3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13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13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138A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138A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138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138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138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138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13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13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3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13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13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138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138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138A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3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38A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138A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13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ED7F3313C9C418BB9967F07BE8D0B" ma:contentTypeVersion="3" ma:contentTypeDescription="Crée un document." ma:contentTypeScope="" ma:versionID="0e2d3f5ab35efc5e37a6c53fc63670f6">
  <xsd:schema xmlns:xsd="http://www.w3.org/2001/XMLSchema" xmlns:xs="http://www.w3.org/2001/XMLSchema" xmlns:p="http://schemas.microsoft.com/office/2006/metadata/properties" xmlns:ns2="2c519c75-7e77-4c41-b735-1dd8a9f7cfda" targetNamespace="http://schemas.microsoft.com/office/2006/metadata/properties" ma:root="true" ma:fieldsID="15d7479385464bb5e433aaf0963bd2da" ns2:_="">
    <xsd:import namespace="2c519c75-7e77-4c41-b735-1dd8a9f7c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19c75-7e77-4c41-b735-1dd8a9f7c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D1DBBD-E1ED-4EDB-80C1-2C44BFC713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CC697A-6368-49F5-B49E-3ECB5451E187}"/>
</file>

<file path=customXml/itemProps3.xml><?xml version="1.0" encoding="utf-8"?>
<ds:datastoreItem xmlns:ds="http://schemas.openxmlformats.org/officeDocument/2006/customXml" ds:itemID="{5856F497-E69F-4327-B0E8-F4395B8302F2}"/>
</file>

<file path=customXml/itemProps4.xml><?xml version="1.0" encoding="utf-8"?>
<ds:datastoreItem xmlns:ds="http://schemas.openxmlformats.org/officeDocument/2006/customXml" ds:itemID="{FEE418B2-E2CC-47DF-9237-7667A65427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788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ILE DE FRANCE NATURE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PLESSIS Alice</dc:creator>
  <cp:keywords/>
  <dc:description/>
  <cp:lastModifiedBy>PLESSIS Alice</cp:lastModifiedBy>
  <cp:revision>31</cp:revision>
  <dcterms:created xsi:type="dcterms:W3CDTF">2025-06-30T13:51:00Z</dcterms:created>
  <dcterms:modified xsi:type="dcterms:W3CDTF">2025-10-09T15:50:00Z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0x010100AA5ED7F3313C9C418BB9967F07BE8D0B</vt:lpwstr>
  </property>
</Properties>
</file>