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85" w:type="dxa"/>
        <w:tblLook w:val="04A0" w:firstRow="1" w:lastRow="0" w:firstColumn="1" w:lastColumn="0" w:noHBand="0" w:noVBand="1"/>
      </w:tblPr>
      <w:tblGrid>
        <w:gridCol w:w="1943"/>
        <w:gridCol w:w="8542"/>
      </w:tblGrid>
      <w:tr w:rsidR="00B138A3" w14:paraId="74DEB618" w14:textId="77777777" w:rsidTr="006D0680">
        <w:tc>
          <w:tcPr>
            <w:tcW w:w="1943" w:type="dxa"/>
          </w:tcPr>
          <w:p w14:paraId="3934882A" w14:textId="5849F08B" w:rsidR="00B138A3" w:rsidRDefault="00B138A3">
            <w:r>
              <w:t>Thématique de l’atelier</w:t>
            </w:r>
          </w:p>
        </w:tc>
        <w:tc>
          <w:tcPr>
            <w:tcW w:w="8542" w:type="dxa"/>
          </w:tcPr>
          <w:p w14:paraId="2F58987D" w14:textId="62183451" w:rsidR="00B138A3" w:rsidRPr="00C830D5" w:rsidRDefault="00D973BC" w:rsidP="00C830D5">
            <w:pPr>
              <w:jc w:val="center"/>
              <w:rPr>
                <w:b/>
                <w:bCs/>
              </w:rPr>
            </w:pPr>
            <w:r w:rsidRPr="00C830D5">
              <w:rPr>
                <w:b/>
                <w:bCs/>
              </w:rPr>
              <w:t>Quelles sont les bonnes pratiques d'aménagement et de gestion des jardins partagés ?</w:t>
            </w:r>
          </w:p>
        </w:tc>
      </w:tr>
      <w:tr w:rsidR="00B138A3" w14:paraId="5F874F10" w14:textId="77777777" w:rsidTr="006D0680">
        <w:trPr>
          <w:trHeight w:val="1701"/>
        </w:trPr>
        <w:tc>
          <w:tcPr>
            <w:tcW w:w="1943" w:type="dxa"/>
          </w:tcPr>
          <w:p w14:paraId="1EFCA9E3" w14:textId="0D231EA2" w:rsidR="00B138A3" w:rsidRDefault="00B138A3">
            <w:r>
              <w:t xml:space="preserve">Noms des </w:t>
            </w:r>
            <w:r w:rsidR="00D973BC">
              <w:t>intervenants et animateurs</w:t>
            </w:r>
          </w:p>
        </w:tc>
        <w:tc>
          <w:tcPr>
            <w:tcW w:w="8542" w:type="dxa"/>
          </w:tcPr>
          <w:p w14:paraId="0FEC9948" w14:textId="7E10DDD3" w:rsidR="00B30458" w:rsidRPr="00D973BC" w:rsidRDefault="00B30458" w:rsidP="00B30458">
            <w:r w:rsidRPr="00D973BC">
              <w:t>Gilles MELIN</w:t>
            </w:r>
            <w:r w:rsidR="00D973BC" w:rsidRPr="00D973BC">
              <w:t>,</w:t>
            </w:r>
            <w:r w:rsidRPr="00D973BC">
              <w:tab/>
              <w:t>Ville de Ris-Orangis</w:t>
            </w:r>
          </w:p>
          <w:p w14:paraId="02C11629" w14:textId="09753D75" w:rsidR="00B30458" w:rsidRPr="00D973BC" w:rsidRDefault="00B30458" w:rsidP="00B30458">
            <w:r w:rsidRPr="00D973BC">
              <w:t>Mélanie PILLAIS</w:t>
            </w:r>
            <w:r w:rsidR="00D973BC" w:rsidRPr="00D973BC">
              <w:t xml:space="preserve">, </w:t>
            </w:r>
            <w:r w:rsidRPr="00D973BC">
              <w:t>Ville de Sartrouville</w:t>
            </w:r>
          </w:p>
          <w:p w14:paraId="447BC7F2" w14:textId="7ADD4A58" w:rsidR="00B30458" w:rsidRDefault="00B30458" w:rsidP="00B30458">
            <w:r w:rsidRPr="00D973BC">
              <w:t>Alexandra GODON</w:t>
            </w:r>
            <w:r w:rsidR="00D973BC" w:rsidRPr="00D973BC">
              <w:t xml:space="preserve">, </w:t>
            </w:r>
            <w:r w:rsidRPr="00D973BC">
              <w:t>Ville de Sartrouville</w:t>
            </w:r>
          </w:p>
          <w:p w14:paraId="6083025E" w14:textId="6CB82408" w:rsidR="00B138A3" w:rsidRPr="00D973BC" w:rsidRDefault="00D973BC" w:rsidP="00B30458">
            <w:r w:rsidRPr="00D973BC">
              <w:t>Lorraine WEISS, IDF Nature</w:t>
            </w:r>
          </w:p>
          <w:p w14:paraId="5E0E23FB" w14:textId="61C20EA1" w:rsidR="00D973BC" w:rsidRDefault="00D973BC" w:rsidP="00B30458">
            <w:r>
              <w:t>Lucile DEWULF, ARB</w:t>
            </w:r>
          </w:p>
        </w:tc>
      </w:tr>
      <w:tr w:rsidR="00B138A3" w14:paraId="352DFB23" w14:textId="77777777" w:rsidTr="006D0680">
        <w:trPr>
          <w:trHeight w:val="4536"/>
        </w:trPr>
        <w:tc>
          <w:tcPr>
            <w:tcW w:w="1943" w:type="dxa"/>
          </w:tcPr>
          <w:p w14:paraId="64F114D1" w14:textId="19475D09" w:rsidR="00B138A3" w:rsidRDefault="00B138A3">
            <w:r>
              <w:t>Principaux points soulevés dans la présentation d</w:t>
            </w:r>
            <w:r w:rsidR="00D973BC">
              <w:t>es</w:t>
            </w:r>
            <w:r>
              <w:t xml:space="preserve"> projet</w:t>
            </w:r>
            <w:r w:rsidR="00D973BC">
              <w:t>s</w:t>
            </w:r>
          </w:p>
        </w:tc>
        <w:tc>
          <w:tcPr>
            <w:tcW w:w="8542" w:type="dxa"/>
          </w:tcPr>
          <w:p w14:paraId="31F4AA41" w14:textId="77777777" w:rsidR="00D973BC" w:rsidRDefault="00D973BC" w:rsidP="00D973BC">
            <w:pPr>
              <w:pStyle w:val="Sansinterligne"/>
              <w:jc w:val="both"/>
              <w:rPr>
                <w:b/>
                <w:bCs/>
                <w:sz w:val="22"/>
                <w:szCs w:val="22"/>
              </w:rPr>
            </w:pPr>
            <w:r w:rsidRPr="00CB7CCC">
              <w:rPr>
                <w:b/>
                <w:bCs/>
                <w:sz w:val="22"/>
                <w:szCs w:val="22"/>
              </w:rPr>
              <w:t>Présentation de Ris-Orangis par M.</w:t>
            </w:r>
            <w:r>
              <w:rPr>
                <w:b/>
                <w:bCs/>
                <w:sz w:val="22"/>
                <w:szCs w:val="22"/>
              </w:rPr>
              <w:t xml:space="preserve"> Gilles MELIN, </w:t>
            </w:r>
            <w:r w:rsidRPr="00C8608E">
              <w:rPr>
                <w:b/>
                <w:bCs/>
                <w:sz w:val="22"/>
                <w:szCs w:val="22"/>
              </w:rPr>
              <w:t>Maire adjoint Environnement D</w:t>
            </w:r>
            <w:r>
              <w:rPr>
                <w:b/>
                <w:bCs/>
                <w:sz w:val="22"/>
                <w:szCs w:val="22"/>
              </w:rPr>
              <w:t>éveloppement durable à Ris-Orangis et</w:t>
            </w:r>
            <w:r w:rsidRPr="00C8608E">
              <w:rPr>
                <w:b/>
                <w:bCs/>
                <w:sz w:val="22"/>
                <w:szCs w:val="22"/>
              </w:rPr>
              <w:t xml:space="preserve"> Président Fédération nationale Jardins familiaux et collectifs</w:t>
            </w:r>
          </w:p>
          <w:p w14:paraId="7976AD81" w14:textId="43AE5C3A" w:rsidR="00D973BC" w:rsidRPr="004A7D72" w:rsidRDefault="00D973BC" w:rsidP="00D973BC">
            <w:pPr>
              <w:pStyle w:val="Sansinterligne"/>
              <w:jc w:val="both"/>
              <w:rPr>
                <w:sz w:val="22"/>
                <w:szCs w:val="22"/>
              </w:rPr>
            </w:pPr>
            <w:r>
              <w:rPr>
                <w:sz w:val="22"/>
                <w:szCs w:val="22"/>
              </w:rPr>
              <w:t xml:space="preserve">1995 </w:t>
            </w:r>
            <w:r w:rsidRPr="004A7D72">
              <w:rPr>
                <w:sz w:val="22"/>
                <w:szCs w:val="22"/>
              </w:rPr>
              <w:t>: décision de créer des jardins familiaux</w:t>
            </w:r>
            <w:r>
              <w:rPr>
                <w:sz w:val="22"/>
                <w:szCs w:val="22"/>
              </w:rPr>
              <w:t xml:space="preserve"> sur </w:t>
            </w:r>
            <w:r w:rsidR="00795B6F">
              <w:rPr>
                <w:sz w:val="22"/>
                <w:szCs w:val="22"/>
              </w:rPr>
              <w:t>d’</w:t>
            </w:r>
            <w:r>
              <w:rPr>
                <w:sz w:val="22"/>
                <w:szCs w:val="22"/>
              </w:rPr>
              <w:t>anciennes friches agricoles</w:t>
            </w:r>
            <w:r w:rsidRPr="004A7D72">
              <w:rPr>
                <w:sz w:val="22"/>
                <w:szCs w:val="22"/>
              </w:rPr>
              <w:t xml:space="preserve">. Projet sur terrain limoneux </w:t>
            </w:r>
            <w:r w:rsidR="00795B6F">
              <w:rPr>
                <w:sz w:val="22"/>
                <w:szCs w:val="22"/>
              </w:rPr>
              <w:t>et</w:t>
            </w:r>
            <w:r w:rsidRPr="004A7D72">
              <w:rPr>
                <w:sz w:val="22"/>
                <w:szCs w:val="22"/>
              </w:rPr>
              <w:t xml:space="preserve"> argiles à meunière. </w:t>
            </w:r>
          </w:p>
          <w:p w14:paraId="58EB3149" w14:textId="33139FF6" w:rsidR="00D973BC" w:rsidRDefault="00D973BC" w:rsidP="00D973BC">
            <w:pPr>
              <w:pStyle w:val="Sansinterligne"/>
              <w:jc w:val="both"/>
              <w:rPr>
                <w:sz w:val="22"/>
                <w:szCs w:val="22"/>
              </w:rPr>
            </w:pPr>
            <w:r w:rsidRPr="004A7D72">
              <w:rPr>
                <w:sz w:val="22"/>
                <w:szCs w:val="22"/>
              </w:rPr>
              <w:t xml:space="preserve">1997 : </w:t>
            </w:r>
            <w:r w:rsidR="00795B6F">
              <w:rPr>
                <w:sz w:val="22"/>
                <w:szCs w:val="22"/>
              </w:rPr>
              <w:t>création de l’association</w:t>
            </w:r>
            <w:r w:rsidRPr="004A7D72">
              <w:rPr>
                <w:sz w:val="22"/>
                <w:szCs w:val="22"/>
              </w:rPr>
              <w:t xml:space="preserve"> des jardins familiaux</w:t>
            </w:r>
            <w:r w:rsidR="00795B6F">
              <w:rPr>
                <w:sz w:val="22"/>
                <w:szCs w:val="22"/>
              </w:rPr>
              <w:t xml:space="preserve">, et aménagement </w:t>
            </w:r>
            <w:r>
              <w:rPr>
                <w:sz w:val="22"/>
                <w:szCs w:val="22"/>
              </w:rPr>
              <w:t>progressi</w:t>
            </w:r>
            <w:r w:rsidR="00795B6F">
              <w:rPr>
                <w:sz w:val="22"/>
                <w:szCs w:val="22"/>
              </w:rPr>
              <w:t>f</w:t>
            </w:r>
            <w:r>
              <w:rPr>
                <w:sz w:val="22"/>
                <w:szCs w:val="22"/>
              </w:rPr>
              <w:t xml:space="preserve"> de</w:t>
            </w:r>
            <w:r w:rsidR="00795B6F">
              <w:rPr>
                <w:sz w:val="22"/>
                <w:szCs w:val="22"/>
              </w:rPr>
              <w:t>s</w:t>
            </w:r>
            <w:r>
              <w:rPr>
                <w:sz w:val="22"/>
                <w:szCs w:val="22"/>
              </w:rPr>
              <w:t xml:space="preserve"> jardins familiaux </w:t>
            </w:r>
            <w:r w:rsidR="00795B6F">
              <w:rPr>
                <w:sz w:val="22"/>
                <w:szCs w:val="22"/>
              </w:rPr>
              <w:t xml:space="preserve">par </w:t>
            </w:r>
            <w:r>
              <w:rPr>
                <w:sz w:val="22"/>
                <w:szCs w:val="22"/>
              </w:rPr>
              <w:t xml:space="preserve">tranches. Une ZAC de 600 logements a </w:t>
            </w:r>
            <w:r w:rsidR="00795B6F">
              <w:rPr>
                <w:sz w:val="22"/>
                <w:szCs w:val="22"/>
              </w:rPr>
              <w:t>toutefois</w:t>
            </w:r>
            <w:r>
              <w:rPr>
                <w:sz w:val="22"/>
                <w:szCs w:val="22"/>
              </w:rPr>
              <w:t xml:space="preserve"> limité l’extension de la troisième tranche. </w:t>
            </w:r>
            <w:r w:rsidR="00795B6F">
              <w:rPr>
                <w:sz w:val="22"/>
                <w:szCs w:val="22"/>
              </w:rPr>
              <w:t>Il n’y a pas</w:t>
            </w:r>
            <w:r>
              <w:rPr>
                <w:sz w:val="22"/>
                <w:szCs w:val="22"/>
              </w:rPr>
              <w:t xml:space="preserve"> d’analyses de sols car </w:t>
            </w:r>
            <w:r w:rsidR="00795B6F">
              <w:rPr>
                <w:sz w:val="22"/>
                <w:szCs w:val="22"/>
              </w:rPr>
              <w:t xml:space="preserve">c’était auparavant des </w:t>
            </w:r>
            <w:r>
              <w:rPr>
                <w:sz w:val="22"/>
                <w:szCs w:val="22"/>
              </w:rPr>
              <w:t xml:space="preserve">jardins agricoles. Elles ont été réalisées a posteriori, et </w:t>
            </w:r>
            <w:r w:rsidR="00795B6F">
              <w:rPr>
                <w:sz w:val="22"/>
                <w:szCs w:val="22"/>
              </w:rPr>
              <w:t>les résultats</w:t>
            </w:r>
            <w:r>
              <w:rPr>
                <w:sz w:val="22"/>
                <w:szCs w:val="22"/>
              </w:rPr>
              <w:t xml:space="preserve"> sont en-dessous de toutes les normes, ou dans la moyenne en cadmium et cuivre.</w:t>
            </w:r>
          </w:p>
          <w:p w14:paraId="51CEAE70" w14:textId="7059D429" w:rsidR="00D973BC" w:rsidRDefault="00D973BC" w:rsidP="00D973BC">
            <w:pPr>
              <w:pStyle w:val="Sansinterligne"/>
              <w:jc w:val="both"/>
              <w:rPr>
                <w:sz w:val="22"/>
                <w:szCs w:val="22"/>
              </w:rPr>
            </w:pPr>
            <w:r>
              <w:rPr>
                <w:sz w:val="22"/>
                <w:szCs w:val="22"/>
              </w:rPr>
              <w:t>Partenaires : ville, IDF Nature</w:t>
            </w:r>
            <w:r w:rsidR="00795B6F">
              <w:rPr>
                <w:sz w:val="22"/>
                <w:szCs w:val="22"/>
              </w:rPr>
              <w:t xml:space="preserve"> (v</w:t>
            </w:r>
            <w:r>
              <w:rPr>
                <w:sz w:val="22"/>
                <w:szCs w:val="22"/>
              </w:rPr>
              <w:t>ille très carencée en espaces verts donc subvention à 60%</w:t>
            </w:r>
            <w:r w:rsidR="00795B6F">
              <w:rPr>
                <w:sz w:val="22"/>
                <w:szCs w:val="22"/>
              </w:rPr>
              <w:t>)</w:t>
            </w:r>
            <w:r>
              <w:rPr>
                <w:sz w:val="22"/>
                <w:szCs w:val="22"/>
              </w:rPr>
              <w:t>.</w:t>
            </w:r>
          </w:p>
          <w:p w14:paraId="0106CE44" w14:textId="412D0BE0" w:rsidR="00D973BC" w:rsidRDefault="00D973BC" w:rsidP="00D973BC">
            <w:pPr>
              <w:pStyle w:val="Sansinterligne"/>
              <w:jc w:val="both"/>
              <w:rPr>
                <w:sz w:val="22"/>
                <w:szCs w:val="22"/>
              </w:rPr>
            </w:pPr>
            <w:r>
              <w:rPr>
                <w:sz w:val="22"/>
                <w:szCs w:val="22"/>
              </w:rPr>
              <w:t>Conception par le syndicat de rivière SIVOA qui a conçu les 3 tranches. De la conception à la gouvernance, l’objectif était que les espaces soient des continuités écologiques.</w:t>
            </w:r>
            <w:r w:rsidRPr="00D973BC">
              <w:rPr>
                <w:sz w:val="22"/>
                <w:szCs w:val="22"/>
              </w:rPr>
              <w:t xml:space="preserve"> </w:t>
            </w:r>
            <w:r>
              <w:rPr>
                <w:sz w:val="22"/>
                <w:szCs w:val="22"/>
              </w:rPr>
              <w:t xml:space="preserve">Les jardins familiaux interviennent fortement dans la prise en compte par les équipes municipales de la multifonctionnalité. Les haies plantées en bordure des chemins sont entretenues par les jardiniers. La Ville n’entre pas dans l’espace, ne gère par les jardins. </w:t>
            </w:r>
          </w:p>
          <w:p w14:paraId="7D23B66E" w14:textId="77777777" w:rsidR="00D973BC" w:rsidRDefault="00D973BC" w:rsidP="00D973BC">
            <w:pPr>
              <w:pStyle w:val="Sansinterligne"/>
              <w:jc w:val="both"/>
              <w:rPr>
                <w:sz w:val="22"/>
                <w:szCs w:val="22"/>
              </w:rPr>
            </w:pPr>
          </w:p>
          <w:p w14:paraId="5E1A8ED9" w14:textId="435D9D34" w:rsidR="00D973BC" w:rsidRDefault="00795B6F" w:rsidP="00D973BC">
            <w:pPr>
              <w:pStyle w:val="Sansinterligne"/>
              <w:jc w:val="both"/>
              <w:rPr>
                <w:sz w:val="22"/>
                <w:szCs w:val="22"/>
              </w:rPr>
            </w:pPr>
            <w:r>
              <w:rPr>
                <w:sz w:val="22"/>
                <w:szCs w:val="22"/>
              </w:rPr>
              <w:t xml:space="preserve">Le site représente </w:t>
            </w:r>
            <w:r w:rsidR="00D973BC">
              <w:rPr>
                <w:sz w:val="22"/>
                <w:szCs w:val="22"/>
              </w:rPr>
              <w:t>6,8 ha dont 3,5 ha cultivés, le reste étant des espaces verts de détente ou vergers. 257 familles</w:t>
            </w:r>
            <w:r>
              <w:rPr>
                <w:sz w:val="22"/>
                <w:szCs w:val="22"/>
              </w:rPr>
              <w:t xml:space="preserve"> sont présentes, et</w:t>
            </w:r>
            <w:r w:rsidR="00D973BC">
              <w:rPr>
                <w:sz w:val="22"/>
                <w:szCs w:val="22"/>
              </w:rPr>
              <w:t xml:space="preserve"> 200 familles sont encore en liste d’attente. L’espace est ouvert au grand public qui vient s’y détendre. Animations avec les jeunes, les assos. Qualité de vie pour l’ensemble des habitants du secteur. </w:t>
            </w:r>
          </w:p>
          <w:p w14:paraId="3BE70DFF" w14:textId="77777777" w:rsidR="00D973BC" w:rsidRDefault="00D973BC" w:rsidP="00D973BC">
            <w:pPr>
              <w:pStyle w:val="Sansinterligne"/>
              <w:jc w:val="both"/>
              <w:rPr>
                <w:sz w:val="22"/>
                <w:szCs w:val="22"/>
              </w:rPr>
            </w:pPr>
          </w:p>
          <w:p w14:paraId="2A10D072" w14:textId="77777777" w:rsidR="00D973BC" w:rsidRDefault="00D973BC" w:rsidP="00D973BC">
            <w:pPr>
              <w:pStyle w:val="Sansinterligne"/>
              <w:jc w:val="both"/>
              <w:rPr>
                <w:sz w:val="22"/>
                <w:szCs w:val="22"/>
              </w:rPr>
            </w:pPr>
            <w:r>
              <w:rPr>
                <w:b/>
                <w:bCs/>
                <w:sz w:val="22"/>
                <w:szCs w:val="22"/>
              </w:rPr>
              <w:t xml:space="preserve">Présentation de </w:t>
            </w:r>
            <w:r w:rsidRPr="00CB7CCC">
              <w:rPr>
                <w:b/>
                <w:bCs/>
                <w:sz w:val="22"/>
                <w:szCs w:val="22"/>
              </w:rPr>
              <w:t>Sartrouville</w:t>
            </w:r>
            <w:r>
              <w:rPr>
                <w:b/>
                <w:bCs/>
                <w:sz w:val="22"/>
                <w:szCs w:val="22"/>
              </w:rPr>
              <w:t xml:space="preserve"> par Mme</w:t>
            </w:r>
            <w:r w:rsidRPr="00CB7CCC">
              <w:rPr>
                <w:b/>
                <w:bCs/>
                <w:sz w:val="22"/>
                <w:szCs w:val="22"/>
              </w:rPr>
              <w:t xml:space="preserve"> Mélanie </w:t>
            </w:r>
            <w:r>
              <w:rPr>
                <w:b/>
                <w:bCs/>
                <w:sz w:val="22"/>
                <w:szCs w:val="22"/>
              </w:rPr>
              <w:t>PILLAIS,</w:t>
            </w:r>
            <w:r>
              <w:rPr>
                <w:sz w:val="22"/>
                <w:szCs w:val="22"/>
              </w:rPr>
              <w:t xml:space="preserve"> </w:t>
            </w:r>
            <w:r w:rsidRPr="00C05A65">
              <w:rPr>
                <w:b/>
                <w:bCs/>
                <w:sz w:val="22"/>
                <w:szCs w:val="22"/>
              </w:rPr>
              <w:t>Directrice de l'environnement et des espaces verts</w:t>
            </w:r>
            <w:r>
              <w:rPr>
                <w:sz w:val="22"/>
                <w:szCs w:val="22"/>
              </w:rPr>
              <w:t xml:space="preserve"> : 100 ha d’espaces verts, 55 000 habitants.</w:t>
            </w:r>
          </w:p>
          <w:p w14:paraId="621972F7" w14:textId="31A7AE01" w:rsidR="00D973BC" w:rsidRDefault="00D973BC" w:rsidP="00D973BC">
            <w:pPr>
              <w:pStyle w:val="Sansinterligne"/>
              <w:jc w:val="both"/>
              <w:rPr>
                <w:sz w:val="22"/>
                <w:szCs w:val="22"/>
              </w:rPr>
            </w:pPr>
            <w:r>
              <w:rPr>
                <w:sz w:val="22"/>
                <w:szCs w:val="22"/>
              </w:rPr>
              <w:t xml:space="preserve">Coulée verte d’1km de long qui mixe jardins familiaux et espace central partagé avec </w:t>
            </w:r>
            <w:r w:rsidR="00795B6F">
              <w:rPr>
                <w:sz w:val="22"/>
                <w:szCs w:val="22"/>
              </w:rPr>
              <w:t xml:space="preserve">une </w:t>
            </w:r>
            <w:r>
              <w:rPr>
                <w:sz w:val="22"/>
                <w:szCs w:val="22"/>
              </w:rPr>
              <w:t>promenade verte.</w:t>
            </w:r>
          </w:p>
          <w:p w14:paraId="055C4780" w14:textId="3537C5A7" w:rsidR="00D973BC" w:rsidRDefault="00795B6F" w:rsidP="00D973BC">
            <w:pPr>
              <w:pStyle w:val="Sansinterligne"/>
              <w:jc w:val="both"/>
              <w:rPr>
                <w:sz w:val="22"/>
                <w:szCs w:val="22"/>
              </w:rPr>
            </w:pPr>
            <w:r>
              <w:rPr>
                <w:sz w:val="22"/>
                <w:szCs w:val="22"/>
              </w:rPr>
              <w:t xml:space="preserve">Elle a été construite sur </w:t>
            </w:r>
            <w:r w:rsidR="00D973BC">
              <w:rPr>
                <w:sz w:val="22"/>
                <w:szCs w:val="22"/>
              </w:rPr>
              <w:t xml:space="preserve">5 ha disponible de friches urbaines, </w:t>
            </w:r>
            <w:r>
              <w:rPr>
                <w:sz w:val="22"/>
                <w:szCs w:val="22"/>
              </w:rPr>
              <w:t xml:space="preserve">initialement </w:t>
            </w:r>
            <w:r w:rsidR="00D973BC">
              <w:rPr>
                <w:sz w:val="22"/>
                <w:szCs w:val="22"/>
              </w:rPr>
              <w:t xml:space="preserve">dédiés </w:t>
            </w:r>
            <w:r>
              <w:rPr>
                <w:sz w:val="22"/>
                <w:szCs w:val="22"/>
              </w:rPr>
              <w:t>au projet de</w:t>
            </w:r>
            <w:r w:rsidR="00D973BC">
              <w:rPr>
                <w:sz w:val="22"/>
                <w:szCs w:val="22"/>
              </w:rPr>
              <w:t xml:space="preserve"> déviation de la voie nouvelle</w:t>
            </w:r>
            <w:r>
              <w:rPr>
                <w:sz w:val="22"/>
                <w:szCs w:val="22"/>
              </w:rPr>
              <w:t>,</w:t>
            </w:r>
            <w:r w:rsidR="00D973BC">
              <w:rPr>
                <w:sz w:val="22"/>
                <w:szCs w:val="22"/>
              </w:rPr>
              <w:t xml:space="preserve"> abandonné. </w:t>
            </w:r>
            <w:r>
              <w:rPr>
                <w:sz w:val="22"/>
                <w:szCs w:val="22"/>
              </w:rPr>
              <w:t>La m</w:t>
            </w:r>
            <w:r w:rsidR="00D973BC">
              <w:rPr>
                <w:sz w:val="22"/>
                <w:szCs w:val="22"/>
              </w:rPr>
              <w:t>aitrise d’œuvre</w:t>
            </w:r>
            <w:r>
              <w:rPr>
                <w:sz w:val="22"/>
                <w:szCs w:val="22"/>
              </w:rPr>
              <w:t xml:space="preserve"> a été</w:t>
            </w:r>
            <w:r w:rsidR="00D973BC">
              <w:rPr>
                <w:sz w:val="22"/>
                <w:szCs w:val="22"/>
              </w:rPr>
              <w:t xml:space="preserve"> réalisée en interne. Charte paysagère au niveau de la ville avec les engagements sur 10/20 ans en</w:t>
            </w:r>
            <w:r>
              <w:rPr>
                <w:sz w:val="22"/>
                <w:szCs w:val="22"/>
              </w:rPr>
              <w:t xml:space="preserve"> termes de</w:t>
            </w:r>
            <w:r w:rsidR="00D973BC">
              <w:rPr>
                <w:sz w:val="22"/>
                <w:szCs w:val="22"/>
              </w:rPr>
              <w:t xml:space="preserve"> paysage, environnement, TVB. </w:t>
            </w:r>
            <w:r>
              <w:rPr>
                <w:sz w:val="22"/>
                <w:szCs w:val="22"/>
              </w:rPr>
              <w:t>La c</w:t>
            </w:r>
            <w:r w:rsidR="00D973BC">
              <w:rPr>
                <w:sz w:val="22"/>
                <w:szCs w:val="22"/>
              </w:rPr>
              <w:t xml:space="preserve">harte paysagère </w:t>
            </w:r>
            <w:r>
              <w:rPr>
                <w:sz w:val="22"/>
                <w:szCs w:val="22"/>
              </w:rPr>
              <w:t xml:space="preserve">est </w:t>
            </w:r>
            <w:r w:rsidR="00D973BC">
              <w:rPr>
                <w:sz w:val="22"/>
                <w:szCs w:val="22"/>
              </w:rPr>
              <w:t>annexée au PLU avec la modification en cours.</w:t>
            </w:r>
          </w:p>
          <w:p w14:paraId="402F9DD7" w14:textId="0E58FD31" w:rsidR="00D973BC" w:rsidRDefault="00D973BC" w:rsidP="00D973BC">
            <w:pPr>
              <w:pStyle w:val="Sansinterligne"/>
              <w:jc w:val="both"/>
              <w:rPr>
                <w:sz w:val="22"/>
                <w:szCs w:val="22"/>
              </w:rPr>
            </w:pPr>
            <w:r>
              <w:rPr>
                <w:sz w:val="22"/>
                <w:szCs w:val="22"/>
              </w:rPr>
              <w:t xml:space="preserve">Demande </w:t>
            </w:r>
            <w:r w:rsidR="00795B6F">
              <w:rPr>
                <w:sz w:val="22"/>
                <w:szCs w:val="22"/>
              </w:rPr>
              <w:t xml:space="preserve">des habitants </w:t>
            </w:r>
            <w:r>
              <w:rPr>
                <w:sz w:val="22"/>
                <w:szCs w:val="22"/>
              </w:rPr>
              <w:t>de créer des espaces de convivialité et de partage, via la coulée verte centrale.</w:t>
            </w:r>
          </w:p>
          <w:p w14:paraId="7DC71E9D" w14:textId="77777777" w:rsidR="00D973BC" w:rsidRDefault="00D973BC" w:rsidP="00D973BC">
            <w:pPr>
              <w:pStyle w:val="Sansinterligne"/>
              <w:jc w:val="both"/>
              <w:rPr>
                <w:sz w:val="22"/>
                <w:szCs w:val="22"/>
              </w:rPr>
            </w:pPr>
            <w:r>
              <w:rPr>
                <w:sz w:val="22"/>
                <w:szCs w:val="22"/>
              </w:rPr>
              <w:t>Traverse le quartier NPNRU, où il y a beaucoup d’immeubles : offre un espace de respiration pour ces habitants.</w:t>
            </w:r>
          </w:p>
          <w:p w14:paraId="5AEE613F" w14:textId="49DD852F" w:rsidR="00D973BC" w:rsidRDefault="00D973BC" w:rsidP="00D973BC">
            <w:pPr>
              <w:pStyle w:val="Sansinterligne"/>
              <w:jc w:val="both"/>
              <w:rPr>
                <w:sz w:val="22"/>
                <w:szCs w:val="22"/>
              </w:rPr>
            </w:pPr>
            <w:r>
              <w:rPr>
                <w:sz w:val="22"/>
                <w:szCs w:val="22"/>
              </w:rPr>
              <w:t>Plantes adaptées au changement climatique et beaucoup de fruitiers (pommiers</w:t>
            </w:r>
            <w:r w:rsidR="00795B6F">
              <w:rPr>
                <w:sz w:val="22"/>
                <w:szCs w:val="22"/>
              </w:rPr>
              <w:t xml:space="preserve"> notamment</w:t>
            </w:r>
            <w:r>
              <w:rPr>
                <w:sz w:val="22"/>
                <w:szCs w:val="22"/>
              </w:rPr>
              <w:t>)</w:t>
            </w:r>
            <w:r w:rsidR="00102B8A">
              <w:rPr>
                <w:sz w:val="22"/>
                <w:szCs w:val="22"/>
              </w:rPr>
              <w:t> ; l</w:t>
            </w:r>
            <w:r>
              <w:rPr>
                <w:sz w:val="22"/>
                <w:szCs w:val="22"/>
              </w:rPr>
              <w:t xml:space="preserve">es gens se servent et ça se passe bien. Noues (gestion de l’eau), fauchage tardif, chemin piéton et chemin cycles. Formation organisée avec les jardiniers sur les légumes anciens, les composteurs, la gestion écologique… Zone pour les déchets verts et toilettes avec lombricompostage. Ombrières, éclairage à </w:t>
            </w:r>
            <w:proofErr w:type="spellStart"/>
            <w:r>
              <w:rPr>
                <w:sz w:val="22"/>
                <w:szCs w:val="22"/>
              </w:rPr>
              <w:t>leds</w:t>
            </w:r>
            <w:proofErr w:type="spellEnd"/>
            <w:r>
              <w:rPr>
                <w:sz w:val="22"/>
                <w:szCs w:val="22"/>
              </w:rPr>
              <w:t>.</w:t>
            </w:r>
          </w:p>
          <w:p w14:paraId="60D2D69E" w14:textId="53967EDE" w:rsidR="00102B8A" w:rsidRDefault="00D973BC" w:rsidP="00D973BC">
            <w:pPr>
              <w:pStyle w:val="Sansinterligne"/>
              <w:jc w:val="both"/>
              <w:rPr>
                <w:sz w:val="22"/>
                <w:szCs w:val="22"/>
              </w:rPr>
            </w:pPr>
            <w:r>
              <w:rPr>
                <w:sz w:val="22"/>
                <w:szCs w:val="22"/>
              </w:rPr>
              <w:t>Subventions</w:t>
            </w:r>
            <w:r w:rsidR="00102B8A">
              <w:rPr>
                <w:sz w:val="22"/>
                <w:szCs w:val="22"/>
              </w:rPr>
              <w:t xml:space="preserve"> : </w:t>
            </w:r>
            <w:r>
              <w:rPr>
                <w:sz w:val="22"/>
                <w:szCs w:val="22"/>
              </w:rPr>
              <w:t xml:space="preserve">Région, </w:t>
            </w:r>
            <w:r w:rsidR="00102B8A">
              <w:rPr>
                <w:sz w:val="22"/>
                <w:szCs w:val="22"/>
              </w:rPr>
              <w:t>CASGBS</w:t>
            </w:r>
            <w:r>
              <w:rPr>
                <w:sz w:val="22"/>
                <w:szCs w:val="22"/>
              </w:rPr>
              <w:t>, Etat</w:t>
            </w:r>
            <w:r w:rsidR="00102B8A">
              <w:rPr>
                <w:sz w:val="22"/>
                <w:szCs w:val="22"/>
              </w:rPr>
              <w:t>. Un verger a été aménagé avec le</w:t>
            </w:r>
            <w:r>
              <w:rPr>
                <w:sz w:val="22"/>
                <w:szCs w:val="22"/>
              </w:rPr>
              <w:t xml:space="preserve"> budget participatif.</w:t>
            </w:r>
          </w:p>
          <w:p w14:paraId="3F67F33B" w14:textId="77777777" w:rsidR="00102B8A" w:rsidRDefault="00102B8A" w:rsidP="00D973BC">
            <w:pPr>
              <w:pStyle w:val="Sansinterligne"/>
              <w:jc w:val="both"/>
              <w:rPr>
                <w:sz w:val="22"/>
                <w:szCs w:val="22"/>
              </w:rPr>
            </w:pPr>
          </w:p>
          <w:p w14:paraId="11EAFD25" w14:textId="369A50A3" w:rsidR="00102B8A" w:rsidRDefault="00102B8A" w:rsidP="00102B8A">
            <w:pPr>
              <w:pStyle w:val="Sansinterligne"/>
              <w:jc w:val="both"/>
              <w:rPr>
                <w:sz w:val="22"/>
                <w:szCs w:val="22"/>
              </w:rPr>
            </w:pPr>
            <w:r>
              <w:rPr>
                <w:sz w:val="22"/>
                <w:szCs w:val="22"/>
              </w:rPr>
              <w:t>Le projet étant sur une ancienne friche, il a</w:t>
            </w:r>
            <w:r>
              <w:rPr>
                <w:sz w:val="22"/>
                <w:szCs w:val="22"/>
              </w:rPr>
              <w:t xml:space="preserve"> fallu expliquer le choix</w:t>
            </w:r>
            <w:r>
              <w:rPr>
                <w:sz w:val="22"/>
                <w:szCs w:val="22"/>
              </w:rPr>
              <w:t xml:space="preserve"> retenu</w:t>
            </w:r>
            <w:r>
              <w:rPr>
                <w:sz w:val="22"/>
                <w:szCs w:val="22"/>
              </w:rPr>
              <w:t>, car en termes de biodiversité, les jardins familiaux sont moins supports de biodiversité qu’une friche, mais mieux qu’une voie départementale. Les associations voulaient le maintien de la trame marron</w:t>
            </w:r>
            <w:r>
              <w:rPr>
                <w:sz w:val="22"/>
                <w:szCs w:val="22"/>
              </w:rPr>
              <w:t xml:space="preserve"> (sols en pleine-terre)</w:t>
            </w:r>
            <w:r>
              <w:rPr>
                <w:sz w:val="22"/>
                <w:szCs w:val="22"/>
              </w:rPr>
              <w:t xml:space="preserve">, mais la commune voulait créer des espaces ouverts au public. Certains habitants avaient déjà créé des jardins informels, il y avait aussi des </w:t>
            </w:r>
            <w:r>
              <w:rPr>
                <w:sz w:val="22"/>
                <w:szCs w:val="22"/>
              </w:rPr>
              <w:lastRenderedPageBreak/>
              <w:t xml:space="preserve">mésusages, des dépôts d’amiante. Maintenant les gens sont très contents, même si </w:t>
            </w:r>
            <w:r>
              <w:rPr>
                <w:sz w:val="22"/>
                <w:szCs w:val="22"/>
              </w:rPr>
              <w:t xml:space="preserve">par </w:t>
            </w:r>
            <w:r>
              <w:rPr>
                <w:sz w:val="22"/>
                <w:szCs w:val="22"/>
              </w:rPr>
              <w:t xml:space="preserve">rapport à </w:t>
            </w:r>
            <w:r>
              <w:rPr>
                <w:sz w:val="22"/>
                <w:szCs w:val="22"/>
              </w:rPr>
              <w:t>une</w:t>
            </w:r>
            <w:r>
              <w:rPr>
                <w:sz w:val="22"/>
                <w:szCs w:val="22"/>
              </w:rPr>
              <w:t xml:space="preserve"> friche il y a </w:t>
            </w:r>
            <w:r>
              <w:rPr>
                <w:sz w:val="22"/>
                <w:szCs w:val="22"/>
              </w:rPr>
              <w:t>pu y avoir une</w:t>
            </w:r>
            <w:r>
              <w:rPr>
                <w:sz w:val="22"/>
                <w:szCs w:val="22"/>
              </w:rPr>
              <w:t xml:space="preserve"> perte de biodiversité. </w:t>
            </w:r>
          </w:p>
          <w:p w14:paraId="49479089" w14:textId="2CCFC050" w:rsidR="00B138A3" w:rsidRPr="00102B8A" w:rsidRDefault="00D973BC" w:rsidP="00102B8A">
            <w:pPr>
              <w:pStyle w:val="Sansinterligne"/>
              <w:jc w:val="both"/>
              <w:rPr>
                <w:sz w:val="22"/>
                <w:szCs w:val="22"/>
              </w:rPr>
            </w:pPr>
            <w:r>
              <w:rPr>
                <w:sz w:val="22"/>
                <w:szCs w:val="22"/>
              </w:rPr>
              <w:t xml:space="preserve"> </w:t>
            </w:r>
          </w:p>
          <w:p w14:paraId="5980C5D7" w14:textId="77777777" w:rsidR="00D048D4" w:rsidRPr="00AD15D3" w:rsidRDefault="00D048D4" w:rsidP="00D048D4">
            <w:pPr>
              <w:pStyle w:val="Sansinterligne"/>
              <w:jc w:val="both"/>
              <w:rPr>
                <w:b/>
                <w:bCs/>
                <w:sz w:val="22"/>
                <w:szCs w:val="22"/>
              </w:rPr>
            </w:pPr>
            <w:r w:rsidRPr="00AD15D3">
              <w:rPr>
                <w:b/>
                <w:bCs/>
                <w:sz w:val="22"/>
                <w:szCs w:val="22"/>
              </w:rPr>
              <w:t xml:space="preserve">Présentation ARB Lucile DEWULF, Naturaliste et écologue : </w:t>
            </w:r>
          </w:p>
          <w:p w14:paraId="3C329C6D" w14:textId="38A30AB6" w:rsidR="00D048D4" w:rsidRDefault="00102B8A" w:rsidP="00D048D4">
            <w:pPr>
              <w:pStyle w:val="Sansinterligne"/>
              <w:jc w:val="both"/>
              <w:rPr>
                <w:sz w:val="22"/>
                <w:szCs w:val="22"/>
              </w:rPr>
            </w:pPr>
            <w:r>
              <w:rPr>
                <w:sz w:val="22"/>
                <w:szCs w:val="22"/>
              </w:rPr>
              <w:t>Etude de la biodiversité</w:t>
            </w:r>
            <w:r w:rsidR="00D048D4">
              <w:rPr>
                <w:sz w:val="22"/>
                <w:szCs w:val="22"/>
              </w:rPr>
              <w:t xml:space="preserve"> au se</w:t>
            </w:r>
            <w:r>
              <w:rPr>
                <w:sz w:val="22"/>
                <w:szCs w:val="22"/>
              </w:rPr>
              <w:t>i</w:t>
            </w:r>
            <w:r w:rsidR="00D048D4">
              <w:rPr>
                <w:sz w:val="22"/>
                <w:szCs w:val="22"/>
              </w:rPr>
              <w:t>n de l’agriculture en ville (agriculture de proximité, agriculture urbaine).</w:t>
            </w:r>
          </w:p>
          <w:p w14:paraId="7CA7DAD5" w14:textId="77777777" w:rsidR="00D048D4" w:rsidRDefault="00D048D4" w:rsidP="00D048D4">
            <w:pPr>
              <w:pStyle w:val="Sansinterligne"/>
              <w:jc w:val="both"/>
              <w:rPr>
                <w:sz w:val="22"/>
                <w:szCs w:val="22"/>
              </w:rPr>
            </w:pPr>
            <w:r>
              <w:rPr>
                <w:sz w:val="22"/>
                <w:szCs w:val="22"/>
              </w:rPr>
              <w:t>2023 : 1625 sites recensés à Paris et proche couronne.</w:t>
            </w:r>
          </w:p>
          <w:p w14:paraId="4E832A65" w14:textId="59D0FD3B" w:rsidR="00D048D4" w:rsidRDefault="00D048D4" w:rsidP="00D048D4">
            <w:pPr>
              <w:pStyle w:val="Sansinterligne"/>
              <w:jc w:val="both"/>
              <w:rPr>
                <w:sz w:val="22"/>
                <w:szCs w:val="22"/>
              </w:rPr>
            </w:pPr>
            <w:r>
              <w:rPr>
                <w:sz w:val="22"/>
                <w:szCs w:val="22"/>
              </w:rPr>
              <w:t xml:space="preserve">Depuis 10 ans, essor dans les politiques de l’agriculture urbaine pour </w:t>
            </w:r>
            <w:r w:rsidR="00102B8A">
              <w:rPr>
                <w:sz w:val="22"/>
                <w:szCs w:val="22"/>
              </w:rPr>
              <w:t>répondre à d</w:t>
            </w:r>
            <w:r>
              <w:rPr>
                <w:sz w:val="22"/>
                <w:szCs w:val="22"/>
              </w:rPr>
              <w:t xml:space="preserve">es enjeux sociaux et environnementaux, mais l’intérêt pour la biodiversité n’était pas estimé. </w:t>
            </w:r>
          </w:p>
          <w:p w14:paraId="18FE38D7" w14:textId="1F8771F7" w:rsidR="00D048D4" w:rsidRDefault="00D048D4" w:rsidP="00D048D4">
            <w:pPr>
              <w:pStyle w:val="Sansinterligne"/>
              <w:jc w:val="both"/>
              <w:rPr>
                <w:sz w:val="22"/>
                <w:szCs w:val="22"/>
              </w:rPr>
            </w:pPr>
            <w:r w:rsidRPr="00102B8A">
              <w:rPr>
                <w:sz w:val="22"/>
                <w:szCs w:val="22"/>
                <w:u w:val="single"/>
              </w:rPr>
              <w:t xml:space="preserve">Quelle </w:t>
            </w:r>
            <w:r w:rsidR="00102B8A" w:rsidRPr="00102B8A">
              <w:rPr>
                <w:sz w:val="22"/>
                <w:szCs w:val="22"/>
                <w:u w:val="single"/>
              </w:rPr>
              <w:t xml:space="preserve">est la </w:t>
            </w:r>
            <w:r w:rsidRPr="00102B8A">
              <w:rPr>
                <w:sz w:val="22"/>
                <w:szCs w:val="22"/>
                <w:u w:val="single"/>
              </w:rPr>
              <w:t>contribution de l’</w:t>
            </w:r>
            <w:r w:rsidR="00102B8A" w:rsidRPr="00102B8A">
              <w:rPr>
                <w:sz w:val="22"/>
                <w:szCs w:val="22"/>
                <w:u w:val="single"/>
              </w:rPr>
              <w:t>a</w:t>
            </w:r>
            <w:r w:rsidRPr="00102B8A">
              <w:rPr>
                <w:sz w:val="22"/>
                <w:szCs w:val="22"/>
                <w:u w:val="single"/>
              </w:rPr>
              <w:t>griculture urbaine au maintien de la biodiversité en ville ?</w:t>
            </w:r>
            <w:r>
              <w:rPr>
                <w:sz w:val="22"/>
                <w:szCs w:val="22"/>
              </w:rPr>
              <w:t xml:space="preserve"> </w:t>
            </w:r>
            <w:r w:rsidR="00102B8A">
              <w:rPr>
                <w:sz w:val="22"/>
                <w:szCs w:val="22"/>
              </w:rPr>
              <w:t xml:space="preserve">Elle contribue </w:t>
            </w:r>
            <w:r>
              <w:rPr>
                <w:sz w:val="22"/>
                <w:szCs w:val="22"/>
              </w:rPr>
              <w:t>à la TVB, rédui</w:t>
            </w:r>
            <w:r w:rsidR="00102B8A">
              <w:rPr>
                <w:sz w:val="22"/>
                <w:szCs w:val="22"/>
              </w:rPr>
              <w:t>t</w:t>
            </w:r>
            <w:r>
              <w:rPr>
                <w:sz w:val="22"/>
                <w:szCs w:val="22"/>
              </w:rPr>
              <w:t xml:space="preserve"> l’empreinte carbone, </w:t>
            </w:r>
            <w:r w:rsidR="00102B8A">
              <w:rPr>
                <w:sz w:val="22"/>
                <w:szCs w:val="22"/>
              </w:rPr>
              <w:t xml:space="preserve">est </w:t>
            </w:r>
            <w:r>
              <w:rPr>
                <w:sz w:val="22"/>
                <w:szCs w:val="22"/>
              </w:rPr>
              <w:t xml:space="preserve">support de nouveaux habitats, support pour préserver une biodiversité cultivée et diversité génétique, et </w:t>
            </w:r>
            <w:r w:rsidR="00102B8A">
              <w:rPr>
                <w:sz w:val="22"/>
                <w:szCs w:val="22"/>
              </w:rPr>
              <w:t xml:space="preserve">permet de </w:t>
            </w:r>
            <w:r>
              <w:rPr>
                <w:sz w:val="22"/>
                <w:szCs w:val="22"/>
              </w:rPr>
              <w:t xml:space="preserve">pérenniser ou restaurer les sols urbains. </w:t>
            </w:r>
          </w:p>
          <w:p w14:paraId="6BD742E8" w14:textId="69C96E68" w:rsidR="00D048D4" w:rsidRDefault="00D048D4" w:rsidP="00D048D4">
            <w:pPr>
              <w:pStyle w:val="Sansinterligne"/>
              <w:jc w:val="both"/>
              <w:rPr>
                <w:sz w:val="22"/>
                <w:szCs w:val="22"/>
              </w:rPr>
            </w:pPr>
            <w:r>
              <w:rPr>
                <w:sz w:val="22"/>
                <w:szCs w:val="22"/>
              </w:rPr>
              <w:t>Etude</w:t>
            </w:r>
            <w:r w:rsidR="00102B8A">
              <w:rPr>
                <w:sz w:val="22"/>
                <w:szCs w:val="22"/>
              </w:rPr>
              <w:t xml:space="preserve"> terrain de l’</w:t>
            </w:r>
            <w:r>
              <w:rPr>
                <w:sz w:val="22"/>
                <w:szCs w:val="22"/>
              </w:rPr>
              <w:t>ARB de 2018 à 2021 sur une vingtaine de sites avec relevés faunistique et floristique. Protocoles de sciences participatives (</w:t>
            </w:r>
            <w:proofErr w:type="spellStart"/>
            <w:r>
              <w:rPr>
                <w:sz w:val="22"/>
                <w:szCs w:val="22"/>
              </w:rPr>
              <w:t>vigiflore</w:t>
            </w:r>
            <w:proofErr w:type="spellEnd"/>
            <w:r>
              <w:rPr>
                <w:sz w:val="22"/>
                <w:szCs w:val="22"/>
              </w:rPr>
              <w:t>).</w:t>
            </w:r>
          </w:p>
          <w:p w14:paraId="3C2E9DF7" w14:textId="0A2D06FE" w:rsidR="00D048D4" w:rsidRDefault="00102B8A" w:rsidP="00D048D4">
            <w:pPr>
              <w:pStyle w:val="Sansinterligne"/>
              <w:jc w:val="both"/>
              <w:rPr>
                <w:sz w:val="22"/>
                <w:szCs w:val="22"/>
              </w:rPr>
            </w:pPr>
            <w:r>
              <w:rPr>
                <w:sz w:val="22"/>
                <w:szCs w:val="22"/>
              </w:rPr>
              <w:t>L’objectif étant de s</w:t>
            </w:r>
            <w:r w:rsidR="00D048D4">
              <w:rPr>
                <w:sz w:val="22"/>
                <w:szCs w:val="22"/>
              </w:rPr>
              <w:t xml:space="preserve">ensibiliser les gestionnaires et </w:t>
            </w:r>
            <w:r>
              <w:rPr>
                <w:sz w:val="22"/>
                <w:szCs w:val="22"/>
              </w:rPr>
              <w:t xml:space="preserve">de </w:t>
            </w:r>
            <w:r w:rsidR="00D048D4">
              <w:rPr>
                <w:sz w:val="22"/>
                <w:szCs w:val="22"/>
              </w:rPr>
              <w:t xml:space="preserve">comparer </w:t>
            </w:r>
            <w:r>
              <w:rPr>
                <w:sz w:val="22"/>
                <w:szCs w:val="22"/>
              </w:rPr>
              <w:t xml:space="preserve">les données de </w:t>
            </w:r>
            <w:r w:rsidR="00D048D4">
              <w:rPr>
                <w:sz w:val="22"/>
                <w:szCs w:val="22"/>
              </w:rPr>
              <w:t xml:space="preserve">plusieurs sites. </w:t>
            </w:r>
          </w:p>
          <w:p w14:paraId="636EE4EB" w14:textId="77777777" w:rsidR="00D048D4" w:rsidRDefault="00D048D4" w:rsidP="00D048D4">
            <w:pPr>
              <w:pStyle w:val="Sansinterligne"/>
              <w:jc w:val="both"/>
              <w:rPr>
                <w:sz w:val="22"/>
                <w:szCs w:val="22"/>
              </w:rPr>
            </w:pPr>
          </w:p>
          <w:p w14:paraId="3051038F" w14:textId="77777777" w:rsidR="00D048D4" w:rsidRDefault="00D048D4" w:rsidP="00D048D4">
            <w:pPr>
              <w:pStyle w:val="Sansinterligne"/>
              <w:jc w:val="both"/>
              <w:rPr>
                <w:sz w:val="22"/>
                <w:szCs w:val="22"/>
              </w:rPr>
            </w:pPr>
            <w:r w:rsidRPr="00E138CE">
              <w:rPr>
                <w:sz w:val="22"/>
                <w:szCs w:val="22"/>
                <w:u w:val="single"/>
              </w:rPr>
              <w:t>Résultats</w:t>
            </w:r>
            <w:r>
              <w:rPr>
                <w:sz w:val="22"/>
                <w:szCs w:val="22"/>
              </w:rPr>
              <w:t xml:space="preserve"> : </w:t>
            </w:r>
          </w:p>
          <w:p w14:paraId="2F0245EA" w14:textId="77777777" w:rsidR="00D048D4" w:rsidRDefault="00D048D4" w:rsidP="00D048D4">
            <w:pPr>
              <w:pStyle w:val="Sansinterligne"/>
              <w:numPr>
                <w:ilvl w:val="0"/>
                <w:numId w:val="1"/>
              </w:numPr>
              <w:jc w:val="both"/>
              <w:rPr>
                <w:sz w:val="22"/>
                <w:szCs w:val="22"/>
              </w:rPr>
            </w:pPr>
            <w:r>
              <w:rPr>
                <w:sz w:val="22"/>
                <w:szCs w:val="22"/>
              </w:rPr>
              <w:t>Communautés floristiques mixtes associées aux cultures (adventices)</w:t>
            </w:r>
          </w:p>
          <w:p w14:paraId="0540E7FF" w14:textId="77777777" w:rsidR="00D048D4" w:rsidRDefault="00D048D4" w:rsidP="00D048D4">
            <w:pPr>
              <w:pStyle w:val="Sansinterligne"/>
              <w:numPr>
                <w:ilvl w:val="0"/>
                <w:numId w:val="1"/>
              </w:numPr>
              <w:jc w:val="both"/>
              <w:rPr>
                <w:sz w:val="22"/>
                <w:szCs w:val="22"/>
              </w:rPr>
            </w:pPr>
            <w:r>
              <w:rPr>
                <w:sz w:val="22"/>
                <w:szCs w:val="22"/>
              </w:rPr>
              <w:t>Une flore des sites perturbée mais associée aux insectes</w:t>
            </w:r>
          </w:p>
          <w:p w14:paraId="2610C7C7" w14:textId="686D46A6" w:rsidR="00D048D4" w:rsidRDefault="00D048D4" w:rsidP="00D048D4">
            <w:pPr>
              <w:pStyle w:val="Sansinterligne"/>
              <w:numPr>
                <w:ilvl w:val="0"/>
                <w:numId w:val="1"/>
              </w:numPr>
              <w:jc w:val="both"/>
              <w:rPr>
                <w:sz w:val="22"/>
                <w:szCs w:val="22"/>
              </w:rPr>
            </w:pPr>
            <w:r>
              <w:rPr>
                <w:sz w:val="22"/>
                <w:szCs w:val="22"/>
              </w:rPr>
              <w:t>Un cortège d’insectes pollinisateurs associés tant au milieu urbain que périurbain : sur les collections SPIPOLL et étude BISEAU. Similarité assez bien répartie entre le plus urbanisé et moins urbanisé, et similarité entre les espèces observées en milieu urbain dense par rapport aux zones moins urbaines. Donc cortège d’espèces assez varié dans ces espaces cultivés en ville</w:t>
            </w:r>
            <w:r w:rsidR="00102B8A">
              <w:rPr>
                <w:sz w:val="22"/>
                <w:szCs w:val="22"/>
              </w:rPr>
              <w:t>.</w:t>
            </w:r>
          </w:p>
          <w:p w14:paraId="6CCCE239" w14:textId="7F9E2A00" w:rsidR="00D048D4" w:rsidRDefault="00D048D4" w:rsidP="00D048D4">
            <w:pPr>
              <w:pStyle w:val="Sansinterligne"/>
              <w:numPr>
                <w:ilvl w:val="0"/>
                <w:numId w:val="1"/>
              </w:numPr>
              <w:jc w:val="both"/>
              <w:rPr>
                <w:sz w:val="22"/>
                <w:szCs w:val="22"/>
              </w:rPr>
            </w:pPr>
            <w:r>
              <w:rPr>
                <w:sz w:val="22"/>
                <w:szCs w:val="22"/>
              </w:rPr>
              <w:t xml:space="preserve">Mais un effet important de la surface des sites : plus </w:t>
            </w:r>
            <w:r w:rsidR="00102B8A">
              <w:rPr>
                <w:sz w:val="22"/>
                <w:szCs w:val="22"/>
              </w:rPr>
              <w:t>le site est grand</w:t>
            </w:r>
            <w:r>
              <w:rPr>
                <w:sz w:val="22"/>
                <w:szCs w:val="22"/>
              </w:rPr>
              <w:t xml:space="preserve"> moins l’intensité de culture est importante dessus</w:t>
            </w:r>
            <w:r w:rsidR="00102B8A">
              <w:rPr>
                <w:sz w:val="22"/>
                <w:szCs w:val="22"/>
              </w:rPr>
              <w:t xml:space="preserve">, </w:t>
            </w:r>
            <w:r>
              <w:rPr>
                <w:sz w:val="22"/>
                <w:szCs w:val="22"/>
              </w:rPr>
              <w:t>plus</w:t>
            </w:r>
            <w:r w:rsidR="00102B8A">
              <w:rPr>
                <w:sz w:val="22"/>
                <w:szCs w:val="22"/>
              </w:rPr>
              <w:t xml:space="preserve"> il y a une</w:t>
            </w:r>
            <w:r>
              <w:rPr>
                <w:sz w:val="22"/>
                <w:szCs w:val="22"/>
              </w:rPr>
              <w:t xml:space="preserve"> diversité floristique spontanée importante (car moins cultivé) mais cultivée moindre (moins dense, moins d’optimisation du foncier). Avec la diversité floristique spontanée, diversité d’insectes pollinisateurs plus importante.</w:t>
            </w:r>
          </w:p>
          <w:p w14:paraId="0B0FA91C" w14:textId="77777777" w:rsidR="00D048D4" w:rsidRDefault="00D048D4" w:rsidP="00D048D4">
            <w:pPr>
              <w:pStyle w:val="Sansinterligne"/>
              <w:numPr>
                <w:ilvl w:val="0"/>
                <w:numId w:val="1"/>
              </w:numPr>
              <w:jc w:val="both"/>
              <w:rPr>
                <w:sz w:val="22"/>
                <w:szCs w:val="22"/>
              </w:rPr>
            </w:pPr>
            <w:r>
              <w:rPr>
                <w:sz w:val="22"/>
                <w:szCs w:val="22"/>
              </w:rPr>
              <w:t>Mais également un effet important de la connectivité : il faut avoir une logique de connexion des espaces naturels et cultivés. Avoir une vue d’ensemble de la collectivité pour accrocher ces sites aux trames vertes.</w:t>
            </w:r>
          </w:p>
          <w:p w14:paraId="72D74925" w14:textId="77777777" w:rsidR="00D048D4" w:rsidRDefault="00D048D4" w:rsidP="00D048D4">
            <w:pPr>
              <w:pStyle w:val="Sansinterligne"/>
              <w:jc w:val="both"/>
              <w:rPr>
                <w:sz w:val="22"/>
                <w:szCs w:val="22"/>
              </w:rPr>
            </w:pPr>
          </w:p>
          <w:p w14:paraId="481E1690" w14:textId="77777777" w:rsidR="00D048D4" w:rsidRPr="00102B8A" w:rsidRDefault="00D048D4" w:rsidP="00D048D4">
            <w:pPr>
              <w:pStyle w:val="Sansinterligne"/>
              <w:jc w:val="both"/>
              <w:rPr>
                <w:sz w:val="22"/>
                <w:szCs w:val="22"/>
                <w:u w:val="single"/>
              </w:rPr>
            </w:pPr>
            <w:r w:rsidRPr="00102B8A">
              <w:rPr>
                <w:sz w:val="22"/>
                <w:szCs w:val="22"/>
                <w:u w:val="single"/>
              </w:rPr>
              <w:t xml:space="preserve">Quel rôle des collectivités territoriales ? </w:t>
            </w:r>
          </w:p>
          <w:p w14:paraId="4554718C" w14:textId="77777777" w:rsidR="00D048D4" w:rsidRDefault="00D048D4" w:rsidP="00D048D4">
            <w:pPr>
              <w:pStyle w:val="Sansinterligne"/>
              <w:numPr>
                <w:ilvl w:val="0"/>
                <w:numId w:val="1"/>
              </w:numPr>
              <w:jc w:val="both"/>
              <w:rPr>
                <w:sz w:val="22"/>
                <w:szCs w:val="22"/>
              </w:rPr>
            </w:pPr>
            <w:r>
              <w:rPr>
                <w:sz w:val="22"/>
                <w:szCs w:val="22"/>
              </w:rPr>
              <w:t>Prévoir des surfaces suffisantes et pérennes</w:t>
            </w:r>
          </w:p>
          <w:p w14:paraId="5394DC87" w14:textId="77777777" w:rsidR="00D048D4" w:rsidRDefault="00D048D4" w:rsidP="00D048D4">
            <w:pPr>
              <w:pStyle w:val="Sansinterligne"/>
              <w:numPr>
                <w:ilvl w:val="0"/>
                <w:numId w:val="1"/>
              </w:numPr>
              <w:jc w:val="both"/>
              <w:rPr>
                <w:sz w:val="22"/>
                <w:szCs w:val="22"/>
              </w:rPr>
            </w:pPr>
            <w:r>
              <w:rPr>
                <w:sz w:val="22"/>
                <w:szCs w:val="22"/>
              </w:rPr>
              <w:t>Prévoir des micro-habitats dédiés à la biodiversité (mares, haies, pierriers…)</w:t>
            </w:r>
          </w:p>
          <w:p w14:paraId="63DBF109" w14:textId="585C85E4" w:rsidR="00795B6F" w:rsidRPr="00102B8A" w:rsidRDefault="00D048D4" w:rsidP="00102B8A">
            <w:pPr>
              <w:pStyle w:val="Sansinterligne"/>
              <w:numPr>
                <w:ilvl w:val="0"/>
                <w:numId w:val="1"/>
              </w:numPr>
              <w:jc w:val="both"/>
              <w:rPr>
                <w:sz w:val="22"/>
                <w:szCs w:val="22"/>
              </w:rPr>
            </w:pPr>
            <w:r>
              <w:rPr>
                <w:sz w:val="22"/>
                <w:szCs w:val="22"/>
              </w:rPr>
              <w:t>Intégrer les sites dans la mise en œuvre de la TVB.</w:t>
            </w:r>
          </w:p>
          <w:p w14:paraId="0FB8875F" w14:textId="77777777" w:rsidR="00D048D4" w:rsidRDefault="00D048D4"/>
        </w:tc>
      </w:tr>
      <w:tr w:rsidR="00B138A3" w14:paraId="0D486AF3" w14:textId="77777777" w:rsidTr="00D048D4">
        <w:trPr>
          <w:trHeight w:val="1266"/>
        </w:trPr>
        <w:tc>
          <w:tcPr>
            <w:tcW w:w="1943" w:type="dxa"/>
          </w:tcPr>
          <w:p w14:paraId="40084D53" w14:textId="087A27A5" w:rsidR="00B138A3" w:rsidRDefault="00D973BC">
            <w:r>
              <w:lastRenderedPageBreak/>
              <w:t>Principaux enseignements</w:t>
            </w:r>
          </w:p>
        </w:tc>
        <w:tc>
          <w:tcPr>
            <w:tcW w:w="8542" w:type="dxa"/>
          </w:tcPr>
          <w:p w14:paraId="3AA85304" w14:textId="3E2F281F" w:rsidR="00B138A3" w:rsidRPr="00900ADD" w:rsidRDefault="00900ADD">
            <w:pPr>
              <w:rPr>
                <w:b/>
                <w:bCs/>
              </w:rPr>
            </w:pPr>
            <w:r w:rsidRPr="00900ADD">
              <w:rPr>
                <w:b/>
                <w:bCs/>
                <w:sz w:val="22"/>
                <w:szCs w:val="22"/>
              </w:rPr>
              <w:t xml:space="preserve">Foncier </w:t>
            </w:r>
            <w:r>
              <w:rPr>
                <w:b/>
                <w:bCs/>
                <w:sz w:val="22"/>
                <w:szCs w:val="22"/>
              </w:rPr>
              <w:t xml:space="preserve">et </w:t>
            </w:r>
            <w:r w:rsidR="00102B8A">
              <w:rPr>
                <w:b/>
                <w:bCs/>
                <w:sz w:val="22"/>
                <w:szCs w:val="22"/>
              </w:rPr>
              <w:t>pollution des sols</w:t>
            </w:r>
            <w:r>
              <w:rPr>
                <w:b/>
                <w:bCs/>
                <w:sz w:val="22"/>
                <w:szCs w:val="22"/>
              </w:rPr>
              <w:t xml:space="preserve"> </w:t>
            </w:r>
            <w:r w:rsidRPr="00900ADD">
              <w:rPr>
                <w:b/>
                <w:bCs/>
              </w:rPr>
              <w:t xml:space="preserve">: </w:t>
            </w:r>
          </w:p>
          <w:p w14:paraId="7D4FDA4B" w14:textId="27E96C6E" w:rsidR="00900ADD" w:rsidRDefault="00900ADD" w:rsidP="00900ADD">
            <w:pPr>
              <w:pStyle w:val="Sansinterligne"/>
              <w:jc w:val="both"/>
              <w:rPr>
                <w:sz w:val="22"/>
                <w:szCs w:val="22"/>
              </w:rPr>
            </w:pPr>
            <w:r>
              <w:rPr>
                <w:sz w:val="22"/>
                <w:szCs w:val="22"/>
              </w:rPr>
              <w:t>Sartrouville</w:t>
            </w:r>
            <w:r w:rsidR="00102B8A">
              <w:rPr>
                <w:sz w:val="22"/>
                <w:szCs w:val="22"/>
              </w:rPr>
              <w:t xml:space="preserve"> a eu</w:t>
            </w:r>
            <w:r>
              <w:rPr>
                <w:sz w:val="22"/>
                <w:szCs w:val="22"/>
              </w:rPr>
              <w:t xml:space="preserve"> quelques difficultés avec le foncier, ce pourquoi les tranches n’ont pas été réalisées dans l’ordre</w:t>
            </w:r>
            <w:r w:rsidR="00102B8A">
              <w:rPr>
                <w:sz w:val="22"/>
                <w:szCs w:val="22"/>
              </w:rPr>
              <w:t>. Il reste une tranche à aménager, mais qui le sera sans doute dans dix ans du fait de fortes contraintes</w:t>
            </w:r>
            <w:r>
              <w:rPr>
                <w:sz w:val="22"/>
                <w:szCs w:val="22"/>
              </w:rPr>
              <w:t>. Retrait de cabanes/maisons avec parfois de l’amiante + problématique de pollution des sols (</w:t>
            </w:r>
            <w:r w:rsidR="00102B8A">
              <w:rPr>
                <w:sz w:val="22"/>
                <w:szCs w:val="22"/>
              </w:rPr>
              <w:t xml:space="preserve">pose de </w:t>
            </w:r>
            <w:r>
              <w:rPr>
                <w:sz w:val="22"/>
                <w:szCs w:val="22"/>
              </w:rPr>
              <w:t>géotextile + 40cm de terre végétale pour consommer les fruits et légumes et toute sécurité).</w:t>
            </w:r>
          </w:p>
          <w:p w14:paraId="5AAD6422" w14:textId="5587E4FF" w:rsidR="00900ADD" w:rsidRDefault="00900ADD" w:rsidP="00900ADD">
            <w:pPr>
              <w:pStyle w:val="Sansinterligne"/>
              <w:jc w:val="both"/>
              <w:rPr>
                <w:sz w:val="22"/>
                <w:szCs w:val="22"/>
              </w:rPr>
            </w:pPr>
            <w:r>
              <w:rPr>
                <w:sz w:val="22"/>
                <w:szCs w:val="22"/>
              </w:rPr>
              <w:t xml:space="preserve">Ris-Orangis : les jardins familiaux ont une incidence forte sur le PLU. </w:t>
            </w:r>
            <w:r w:rsidR="00102B8A">
              <w:rPr>
                <w:sz w:val="22"/>
                <w:szCs w:val="22"/>
              </w:rPr>
              <w:t>Dans le cadre de l’AMI ZAN de l’ADEME,</w:t>
            </w:r>
            <w:r>
              <w:rPr>
                <w:sz w:val="22"/>
                <w:szCs w:val="22"/>
              </w:rPr>
              <w:t xml:space="preserve"> la ville a fait une étude sur l’ensemble de ses sols et le fait d’avoir des jardins familiaux a été un déclencheur pour prendre en compte le sol vivant. Les jardins servent aussi d</w:t>
            </w:r>
            <w:r w:rsidR="00102B8A">
              <w:rPr>
                <w:sz w:val="22"/>
                <w:szCs w:val="22"/>
              </w:rPr>
              <w:t>e lieu d</w:t>
            </w:r>
            <w:r>
              <w:rPr>
                <w:sz w:val="22"/>
                <w:szCs w:val="22"/>
              </w:rPr>
              <w:t xml:space="preserve">’apprentissage et </w:t>
            </w:r>
            <w:r w:rsidR="00102B8A">
              <w:rPr>
                <w:sz w:val="22"/>
                <w:szCs w:val="22"/>
              </w:rPr>
              <w:t xml:space="preserve">de </w:t>
            </w:r>
            <w:r>
              <w:rPr>
                <w:sz w:val="22"/>
                <w:szCs w:val="22"/>
              </w:rPr>
              <w:t>sensibilisation avec le CEREMA</w:t>
            </w:r>
            <w:r w:rsidR="00102B8A">
              <w:rPr>
                <w:sz w:val="22"/>
                <w:szCs w:val="22"/>
              </w:rPr>
              <w:t xml:space="preserve"> ou d’autres structures</w:t>
            </w:r>
            <w:r>
              <w:rPr>
                <w:sz w:val="22"/>
                <w:szCs w:val="22"/>
              </w:rPr>
              <w:t>. Lieu qui reçoit des sciences et des techniques pour les transmettre à différents publics.</w:t>
            </w:r>
          </w:p>
          <w:p w14:paraId="75610828" w14:textId="77777777" w:rsidR="00900ADD" w:rsidRPr="00900ADD" w:rsidRDefault="00900ADD" w:rsidP="00900ADD">
            <w:pPr>
              <w:pStyle w:val="Sansinterligne"/>
              <w:jc w:val="both"/>
              <w:rPr>
                <w:b/>
                <w:bCs/>
                <w:sz w:val="22"/>
                <w:szCs w:val="22"/>
              </w:rPr>
            </w:pPr>
          </w:p>
          <w:p w14:paraId="05539DA3" w14:textId="4615CD04" w:rsidR="00900ADD" w:rsidRPr="00900ADD" w:rsidRDefault="00900ADD" w:rsidP="00900ADD">
            <w:pPr>
              <w:pStyle w:val="Sansinterligne"/>
              <w:jc w:val="both"/>
              <w:rPr>
                <w:b/>
                <w:bCs/>
                <w:sz w:val="22"/>
                <w:szCs w:val="22"/>
              </w:rPr>
            </w:pPr>
            <w:r w:rsidRPr="00900ADD">
              <w:rPr>
                <w:b/>
                <w:bCs/>
                <w:sz w:val="22"/>
                <w:szCs w:val="22"/>
              </w:rPr>
              <w:t xml:space="preserve">Mode d’attribution : </w:t>
            </w:r>
          </w:p>
          <w:p w14:paraId="6D298DBF" w14:textId="2E4525EE" w:rsidR="00900ADD" w:rsidRDefault="00900ADD" w:rsidP="00900ADD">
            <w:pPr>
              <w:pStyle w:val="Sansinterligne"/>
              <w:jc w:val="both"/>
              <w:rPr>
                <w:sz w:val="22"/>
                <w:szCs w:val="22"/>
              </w:rPr>
            </w:pPr>
            <w:r>
              <w:rPr>
                <w:sz w:val="22"/>
                <w:szCs w:val="22"/>
              </w:rPr>
              <w:t xml:space="preserve">A Sartrouville, il faut être </w:t>
            </w:r>
            <w:r w:rsidR="00102B8A">
              <w:rPr>
                <w:sz w:val="22"/>
                <w:szCs w:val="22"/>
              </w:rPr>
              <w:t>habitant de la ville</w:t>
            </w:r>
            <w:r>
              <w:rPr>
                <w:sz w:val="22"/>
                <w:szCs w:val="22"/>
              </w:rPr>
              <w:t xml:space="preserve"> et habiter un immeuble sans jardin, puis</w:t>
            </w:r>
            <w:r w:rsidR="00102B8A">
              <w:rPr>
                <w:sz w:val="22"/>
                <w:szCs w:val="22"/>
              </w:rPr>
              <w:t xml:space="preserve"> </w:t>
            </w:r>
            <w:r w:rsidR="007C0165">
              <w:rPr>
                <w:sz w:val="22"/>
                <w:szCs w:val="22"/>
              </w:rPr>
              <w:t>par</w:t>
            </w:r>
            <w:r>
              <w:rPr>
                <w:sz w:val="22"/>
                <w:szCs w:val="22"/>
              </w:rPr>
              <w:t xml:space="preserve"> tirage au sort. </w:t>
            </w:r>
            <w:r w:rsidR="007C0165">
              <w:rPr>
                <w:sz w:val="22"/>
                <w:szCs w:val="22"/>
              </w:rPr>
              <w:t>Les jardiniers paient une c</w:t>
            </w:r>
            <w:r>
              <w:rPr>
                <w:sz w:val="22"/>
                <w:szCs w:val="22"/>
              </w:rPr>
              <w:t xml:space="preserve">ontribution annuelle. 200 familles </w:t>
            </w:r>
            <w:r w:rsidR="007C0165">
              <w:rPr>
                <w:sz w:val="22"/>
                <w:szCs w:val="22"/>
              </w:rPr>
              <w:t xml:space="preserve">sont </w:t>
            </w:r>
            <w:r>
              <w:rPr>
                <w:sz w:val="22"/>
                <w:szCs w:val="22"/>
              </w:rPr>
              <w:t xml:space="preserve">en </w:t>
            </w:r>
            <w:r>
              <w:rPr>
                <w:sz w:val="22"/>
                <w:szCs w:val="22"/>
              </w:rPr>
              <w:lastRenderedPageBreak/>
              <w:t>attente</w:t>
            </w:r>
            <w:r w:rsidR="007C0165">
              <w:rPr>
                <w:sz w:val="22"/>
                <w:szCs w:val="22"/>
              </w:rPr>
              <w:t>. En cas de souci</w:t>
            </w:r>
            <w:r>
              <w:rPr>
                <w:sz w:val="22"/>
                <w:szCs w:val="22"/>
              </w:rPr>
              <w:t xml:space="preserve"> avec un jardinier, </w:t>
            </w:r>
            <w:r w:rsidR="007C0165">
              <w:rPr>
                <w:sz w:val="22"/>
                <w:szCs w:val="22"/>
              </w:rPr>
              <w:t xml:space="preserve">une </w:t>
            </w:r>
            <w:r>
              <w:rPr>
                <w:sz w:val="22"/>
                <w:szCs w:val="22"/>
              </w:rPr>
              <w:t xml:space="preserve">procédure </w:t>
            </w:r>
            <w:r w:rsidR="007C0165">
              <w:rPr>
                <w:sz w:val="22"/>
                <w:szCs w:val="22"/>
              </w:rPr>
              <w:t xml:space="preserve">est lancée </w:t>
            </w:r>
            <w:r>
              <w:rPr>
                <w:sz w:val="22"/>
                <w:szCs w:val="22"/>
              </w:rPr>
              <w:t>pour changer après courriers et mise en demeure.</w:t>
            </w:r>
          </w:p>
          <w:p w14:paraId="6E2FB825" w14:textId="77777777" w:rsidR="00900ADD" w:rsidRDefault="00900ADD" w:rsidP="00900ADD">
            <w:pPr>
              <w:pStyle w:val="Sansinterligne"/>
              <w:jc w:val="both"/>
              <w:rPr>
                <w:sz w:val="22"/>
                <w:szCs w:val="22"/>
              </w:rPr>
            </w:pPr>
          </w:p>
          <w:p w14:paraId="44E16E3D" w14:textId="77777777" w:rsidR="00900ADD" w:rsidRPr="00900ADD" w:rsidRDefault="00900ADD" w:rsidP="00900ADD">
            <w:pPr>
              <w:pStyle w:val="Sansinterligne"/>
              <w:jc w:val="both"/>
              <w:rPr>
                <w:b/>
                <w:bCs/>
                <w:sz w:val="22"/>
                <w:szCs w:val="22"/>
              </w:rPr>
            </w:pPr>
            <w:r w:rsidRPr="00900ADD">
              <w:rPr>
                <w:b/>
                <w:bCs/>
                <w:sz w:val="22"/>
                <w:szCs w:val="22"/>
              </w:rPr>
              <w:t xml:space="preserve">Etes-vous affiliés à la Fédération nationale des jardins familiaux ? </w:t>
            </w:r>
          </w:p>
          <w:p w14:paraId="37B842AD" w14:textId="7E300BF0" w:rsidR="00900ADD" w:rsidRDefault="00900ADD" w:rsidP="00900ADD">
            <w:pPr>
              <w:pStyle w:val="Sansinterligne"/>
              <w:jc w:val="both"/>
              <w:rPr>
                <w:sz w:val="22"/>
                <w:szCs w:val="22"/>
              </w:rPr>
            </w:pPr>
            <w:r>
              <w:rPr>
                <w:sz w:val="22"/>
                <w:szCs w:val="22"/>
              </w:rPr>
              <w:t>Ris-Orangis oui (</w:t>
            </w:r>
            <w:r w:rsidR="007C0165">
              <w:rPr>
                <w:sz w:val="22"/>
                <w:szCs w:val="22"/>
              </w:rPr>
              <w:t>M. Melin en est l’</w:t>
            </w:r>
            <w:r>
              <w:rPr>
                <w:sz w:val="22"/>
                <w:szCs w:val="22"/>
              </w:rPr>
              <w:t xml:space="preserve">ancien Président) et Sartrouville non. </w:t>
            </w:r>
          </w:p>
          <w:p w14:paraId="32E2BB98" w14:textId="5D821A8D" w:rsidR="00900ADD" w:rsidRDefault="00D048D4" w:rsidP="00900ADD">
            <w:pPr>
              <w:pStyle w:val="Sansinterligne"/>
              <w:jc w:val="both"/>
              <w:rPr>
                <w:sz w:val="22"/>
                <w:szCs w:val="22"/>
              </w:rPr>
            </w:pPr>
            <w:r>
              <w:rPr>
                <w:sz w:val="22"/>
                <w:szCs w:val="22"/>
              </w:rPr>
              <w:t xml:space="preserve">Avantage : </w:t>
            </w:r>
            <w:r w:rsidR="00900ADD">
              <w:rPr>
                <w:sz w:val="22"/>
                <w:szCs w:val="22"/>
              </w:rPr>
              <w:t>Soutien en assurance, en savoir-faire (revue, accompagnement notamment sur le changement de paradigme pour passer en agriculture biologique). Adhésion de 29€/an/jardinier sur Ris Orangis puis 1€/m², comprend cette assurance et l’eau.</w:t>
            </w:r>
            <w:r>
              <w:rPr>
                <w:sz w:val="22"/>
                <w:szCs w:val="22"/>
              </w:rPr>
              <w:t xml:space="preserve"> L</w:t>
            </w:r>
            <w:r w:rsidRPr="00D048D4">
              <w:rPr>
                <w:sz w:val="22"/>
                <w:szCs w:val="22"/>
              </w:rPr>
              <w:t xml:space="preserve">e fait d’être adhérant à la </w:t>
            </w:r>
            <w:r>
              <w:rPr>
                <w:sz w:val="22"/>
                <w:szCs w:val="22"/>
              </w:rPr>
              <w:t>F</w:t>
            </w:r>
            <w:r w:rsidRPr="00D048D4">
              <w:rPr>
                <w:sz w:val="22"/>
                <w:szCs w:val="22"/>
              </w:rPr>
              <w:t>édé</w:t>
            </w:r>
            <w:r>
              <w:rPr>
                <w:sz w:val="22"/>
                <w:szCs w:val="22"/>
              </w:rPr>
              <w:t>ration</w:t>
            </w:r>
            <w:r w:rsidRPr="00D048D4">
              <w:rPr>
                <w:sz w:val="22"/>
                <w:szCs w:val="22"/>
              </w:rPr>
              <w:t xml:space="preserve"> nationale protège</w:t>
            </w:r>
            <w:r>
              <w:rPr>
                <w:sz w:val="22"/>
                <w:szCs w:val="22"/>
              </w:rPr>
              <w:t xml:space="preserve"> également</w:t>
            </w:r>
            <w:r w:rsidRPr="00D048D4">
              <w:rPr>
                <w:sz w:val="22"/>
                <w:szCs w:val="22"/>
              </w:rPr>
              <w:t xml:space="preserve"> les terrains</w:t>
            </w:r>
            <w:r>
              <w:rPr>
                <w:sz w:val="22"/>
                <w:szCs w:val="22"/>
              </w:rPr>
              <w:t>,</w:t>
            </w:r>
            <w:r w:rsidRPr="00D048D4">
              <w:rPr>
                <w:sz w:val="22"/>
                <w:szCs w:val="22"/>
              </w:rPr>
              <w:t xml:space="preserve"> car le Code rural </w:t>
            </w:r>
            <w:r w:rsidR="007C0165">
              <w:rPr>
                <w:sz w:val="22"/>
                <w:szCs w:val="22"/>
              </w:rPr>
              <w:t>indique</w:t>
            </w:r>
            <w:r w:rsidRPr="00D048D4">
              <w:rPr>
                <w:sz w:val="22"/>
                <w:szCs w:val="22"/>
              </w:rPr>
              <w:t xml:space="preserve"> que si une municipalité détruit des jardins familiaux elle doit reloger</w:t>
            </w:r>
            <w:r w:rsidR="007C0165">
              <w:rPr>
                <w:sz w:val="22"/>
                <w:szCs w:val="22"/>
              </w:rPr>
              <w:t xml:space="preserve"> les jardiniers</w:t>
            </w:r>
            <w:r w:rsidRPr="00D048D4">
              <w:rPr>
                <w:sz w:val="22"/>
                <w:szCs w:val="22"/>
              </w:rPr>
              <w:t xml:space="preserve"> à l’identique sans préjudice.</w:t>
            </w:r>
          </w:p>
          <w:p w14:paraId="3F437A67" w14:textId="77777777" w:rsidR="00900ADD" w:rsidRDefault="00900ADD" w:rsidP="00900ADD">
            <w:pPr>
              <w:pStyle w:val="Sansinterligne"/>
              <w:jc w:val="both"/>
              <w:rPr>
                <w:sz w:val="22"/>
                <w:szCs w:val="22"/>
              </w:rPr>
            </w:pPr>
          </w:p>
          <w:p w14:paraId="48CE6E5F" w14:textId="084D7ED3" w:rsidR="00900ADD" w:rsidRPr="00900ADD" w:rsidRDefault="00900ADD" w:rsidP="00900ADD">
            <w:pPr>
              <w:pStyle w:val="Sansinterligne"/>
              <w:jc w:val="both"/>
              <w:rPr>
                <w:b/>
                <w:bCs/>
                <w:sz w:val="22"/>
                <w:szCs w:val="22"/>
              </w:rPr>
            </w:pPr>
            <w:r w:rsidRPr="00900ADD">
              <w:rPr>
                <w:b/>
                <w:bCs/>
                <w:sz w:val="22"/>
                <w:szCs w:val="22"/>
              </w:rPr>
              <w:t>Taille des parcelles :</w:t>
            </w:r>
          </w:p>
          <w:p w14:paraId="6E6A18DA" w14:textId="18A89710" w:rsidR="00900ADD" w:rsidRDefault="00900ADD" w:rsidP="00900ADD">
            <w:pPr>
              <w:pStyle w:val="Sansinterligne"/>
              <w:jc w:val="both"/>
              <w:rPr>
                <w:sz w:val="22"/>
                <w:szCs w:val="22"/>
              </w:rPr>
            </w:pPr>
            <w:r>
              <w:rPr>
                <w:sz w:val="22"/>
                <w:szCs w:val="22"/>
              </w:rPr>
              <w:t xml:space="preserve">Sartrouville : 80m². </w:t>
            </w:r>
          </w:p>
          <w:p w14:paraId="1ABBA680" w14:textId="60218B25" w:rsidR="00900ADD" w:rsidRDefault="00900ADD" w:rsidP="00900ADD">
            <w:pPr>
              <w:pStyle w:val="Sansinterligne"/>
              <w:jc w:val="both"/>
              <w:rPr>
                <w:sz w:val="22"/>
                <w:szCs w:val="22"/>
              </w:rPr>
            </w:pPr>
            <w:r>
              <w:rPr>
                <w:sz w:val="22"/>
                <w:szCs w:val="22"/>
              </w:rPr>
              <w:t>Ris-Orangis : 16 jardins de 250m² pour les grandes familles sur la 2</w:t>
            </w:r>
            <w:r w:rsidRPr="00CB7CCC">
              <w:rPr>
                <w:sz w:val="22"/>
                <w:szCs w:val="22"/>
                <w:vertAlign w:val="superscript"/>
              </w:rPr>
              <w:t>ème</w:t>
            </w:r>
            <w:r>
              <w:rPr>
                <w:sz w:val="22"/>
                <w:szCs w:val="22"/>
              </w:rPr>
              <w:t xml:space="preserve"> tranche mais c’est compliqué maintenant, donc sur la 3</w:t>
            </w:r>
            <w:r w:rsidRPr="00CB7CCC">
              <w:rPr>
                <w:sz w:val="22"/>
                <w:szCs w:val="22"/>
                <w:vertAlign w:val="superscript"/>
              </w:rPr>
              <w:t>ème</w:t>
            </w:r>
            <w:r>
              <w:rPr>
                <w:sz w:val="22"/>
                <w:szCs w:val="22"/>
              </w:rPr>
              <w:t xml:space="preserve"> ils sont restés sur 75m².</w:t>
            </w:r>
          </w:p>
          <w:p w14:paraId="2BEF3140" w14:textId="3928F45A" w:rsidR="00900ADD" w:rsidRDefault="007C0165" w:rsidP="00900ADD">
            <w:pPr>
              <w:pStyle w:val="Sansinterligne"/>
              <w:jc w:val="both"/>
              <w:rPr>
                <w:sz w:val="22"/>
                <w:szCs w:val="22"/>
              </w:rPr>
            </w:pPr>
            <w:r>
              <w:rPr>
                <w:sz w:val="22"/>
                <w:szCs w:val="22"/>
              </w:rPr>
              <w:t xml:space="preserve">Pour ces deux communes, une surface de parcelle de </w:t>
            </w:r>
            <w:r>
              <w:rPr>
                <w:sz w:val="22"/>
                <w:szCs w:val="22"/>
              </w:rPr>
              <w:t>120m² c’est trop grand, 80</w:t>
            </w:r>
            <w:r>
              <w:rPr>
                <w:sz w:val="22"/>
                <w:szCs w:val="22"/>
              </w:rPr>
              <w:t>m²</w:t>
            </w:r>
            <w:r>
              <w:rPr>
                <w:sz w:val="22"/>
                <w:szCs w:val="22"/>
              </w:rPr>
              <w:t xml:space="preserve"> c’est bien (moyenne).</w:t>
            </w:r>
          </w:p>
          <w:p w14:paraId="1E860F98" w14:textId="77777777" w:rsidR="007C0165" w:rsidRDefault="007C0165" w:rsidP="00900ADD">
            <w:pPr>
              <w:pStyle w:val="Sansinterligne"/>
              <w:jc w:val="both"/>
              <w:rPr>
                <w:sz w:val="22"/>
                <w:szCs w:val="22"/>
              </w:rPr>
            </w:pPr>
          </w:p>
          <w:p w14:paraId="49892EEE" w14:textId="093F19E3" w:rsidR="00900ADD" w:rsidRDefault="00900ADD" w:rsidP="00900ADD">
            <w:pPr>
              <w:pStyle w:val="Sansinterligne"/>
              <w:jc w:val="both"/>
              <w:rPr>
                <w:sz w:val="22"/>
                <w:szCs w:val="22"/>
              </w:rPr>
            </w:pPr>
            <w:r w:rsidRPr="00900ADD">
              <w:rPr>
                <w:b/>
                <w:bCs/>
                <w:sz w:val="22"/>
                <w:szCs w:val="22"/>
              </w:rPr>
              <w:t>Accessibilité</w:t>
            </w:r>
            <w:r>
              <w:rPr>
                <w:sz w:val="22"/>
                <w:szCs w:val="22"/>
              </w:rPr>
              <w:t xml:space="preserve"> : </w:t>
            </w:r>
          </w:p>
          <w:p w14:paraId="3349CB4D" w14:textId="1E435C4B" w:rsidR="00263F88" w:rsidRDefault="00900ADD" w:rsidP="00900ADD">
            <w:pPr>
              <w:pStyle w:val="Sansinterligne"/>
              <w:jc w:val="both"/>
              <w:rPr>
                <w:sz w:val="22"/>
                <w:szCs w:val="22"/>
              </w:rPr>
            </w:pPr>
            <w:r>
              <w:rPr>
                <w:sz w:val="22"/>
                <w:szCs w:val="22"/>
              </w:rPr>
              <w:t>Les gens font-ils plusieurs kms pour rejoindre leurs parcelles ? Oui</w:t>
            </w:r>
            <w:r w:rsidR="007C0165">
              <w:rPr>
                <w:sz w:val="22"/>
                <w:szCs w:val="22"/>
              </w:rPr>
              <w:t>, à Sartrouville par exemple les gens sont prêts à faire le trajet</w:t>
            </w:r>
            <w:r>
              <w:rPr>
                <w:sz w:val="22"/>
                <w:szCs w:val="22"/>
              </w:rPr>
              <w:t xml:space="preserve"> en vélo, via coulée verte. </w:t>
            </w:r>
            <w:r w:rsidR="007C0165">
              <w:rPr>
                <w:sz w:val="22"/>
                <w:szCs w:val="22"/>
              </w:rPr>
              <w:t>Sur une autre commune, les gens sont prêts à faire 3/4km pour rejoindre leur jardin.</w:t>
            </w:r>
          </w:p>
          <w:p w14:paraId="6B3FD24D" w14:textId="77777777" w:rsidR="00900ADD" w:rsidRDefault="00900ADD" w:rsidP="00900ADD">
            <w:pPr>
              <w:pStyle w:val="Sansinterligne"/>
              <w:jc w:val="both"/>
              <w:rPr>
                <w:sz w:val="22"/>
                <w:szCs w:val="22"/>
              </w:rPr>
            </w:pPr>
          </w:p>
          <w:p w14:paraId="6856169A" w14:textId="77777777" w:rsidR="00900ADD" w:rsidRPr="00900ADD" w:rsidRDefault="00900ADD" w:rsidP="00900ADD">
            <w:pPr>
              <w:pStyle w:val="Sansinterligne"/>
              <w:jc w:val="both"/>
              <w:rPr>
                <w:b/>
                <w:bCs/>
                <w:sz w:val="22"/>
                <w:szCs w:val="22"/>
              </w:rPr>
            </w:pPr>
            <w:r w:rsidRPr="00900ADD">
              <w:rPr>
                <w:b/>
                <w:bCs/>
                <w:sz w:val="22"/>
                <w:szCs w:val="22"/>
              </w:rPr>
              <w:t xml:space="preserve">Abris de jardins en commun ? </w:t>
            </w:r>
          </w:p>
          <w:p w14:paraId="6880BC73" w14:textId="026030C8" w:rsidR="00900ADD" w:rsidRDefault="00900ADD" w:rsidP="00900ADD">
            <w:pPr>
              <w:pStyle w:val="Sansinterligne"/>
              <w:jc w:val="both"/>
              <w:rPr>
                <w:sz w:val="22"/>
                <w:szCs w:val="22"/>
              </w:rPr>
            </w:pPr>
            <w:r>
              <w:rPr>
                <w:sz w:val="22"/>
                <w:szCs w:val="22"/>
              </w:rPr>
              <w:t xml:space="preserve">Sartrouville : maintenant ils ne les réalisent plus </w:t>
            </w:r>
            <w:r w:rsidR="007C0165">
              <w:rPr>
                <w:sz w:val="22"/>
                <w:szCs w:val="22"/>
              </w:rPr>
              <w:t>sur une dalle</w:t>
            </w:r>
            <w:r>
              <w:rPr>
                <w:sz w:val="22"/>
                <w:szCs w:val="22"/>
              </w:rPr>
              <w:t xml:space="preserve"> béton (utilisé seulement sur </w:t>
            </w:r>
            <w:r w:rsidR="007C0165">
              <w:rPr>
                <w:sz w:val="22"/>
                <w:szCs w:val="22"/>
              </w:rPr>
              <w:t xml:space="preserve">les </w:t>
            </w:r>
            <w:r>
              <w:rPr>
                <w:sz w:val="22"/>
                <w:szCs w:val="22"/>
              </w:rPr>
              <w:t>1ères tranches)</w:t>
            </w:r>
            <w:r w:rsidR="007C0165">
              <w:rPr>
                <w:sz w:val="22"/>
                <w:szCs w:val="22"/>
              </w:rPr>
              <w:t>, désormais les abris sont sur des</w:t>
            </w:r>
            <w:r>
              <w:rPr>
                <w:sz w:val="22"/>
                <w:szCs w:val="22"/>
              </w:rPr>
              <w:t xml:space="preserve"> pieux métalliques. 1 abri coupé en 4 pour 4 parcelles. </w:t>
            </w:r>
          </w:p>
          <w:p w14:paraId="0A73CEEF" w14:textId="59D1BF9D" w:rsidR="00900ADD" w:rsidRDefault="00900ADD" w:rsidP="00900ADD">
            <w:pPr>
              <w:pStyle w:val="Sansinterligne"/>
              <w:jc w:val="both"/>
              <w:rPr>
                <w:sz w:val="22"/>
                <w:szCs w:val="22"/>
              </w:rPr>
            </w:pPr>
            <w:r>
              <w:rPr>
                <w:sz w:val="22"/>
                <w:szCs w:val="22"/>
              </w:rPr>
              <w:t>Ris-Orangis : 1</w:t>
            </w:r>
            <w:r w:rsidRPr="00900ADD">
              <w:rPr>
                <w:sz w:val="22"/>
                <w:szCs w:val="22"/>
                <w:vertAlign w:val="superscript"/>
              </w:rPr>
              <w:t>ère</w:t>
            </w:r>
            <w:r>
              <w:rPr>
                <w:sz w:val="22"/>
                <w:szCs w:val="22"/>
              </w:rPr>
              <w:t xml:space="preserve"> tranche : module individuel 2*2 sur dalle béton. 1m² au sol par module. 2</w:t>
            </w:r>
            <w:r w:rsidRPr="00FE5654">
              <w:rPr>
                <w:sz w:val="22"/>
                <w:szCs w:val="22"/>
                <w:vertAlign w:val="superscript"/>
              </w:rPr>
              <w:t>ème</w:t>
            </w:r>
            <w:r>
              <w:rPr>
                <w:sz w:val="22"/>
                <w:szCs w:val="22"/>
              </w:rPr>
              <w:t xml:space="preserve"> tranche : en fer et en mélèze, pas de lasurage.</w:t>
            </w:r>
          </w:p>
          <w:p w14:paraId="7F32B190" w14:textId="77777777" w:rsidR="004721F3" w:rsidRDefault="004721F3"/>
          <w:p w14:paraId="0C461DB6" w14:textId="68B4F5E6" w:rsidR="00D048D4" w:rsidRDefault="007C0165" w:rsidP="00D048D4">
            <w:pPr>
              <w:pStyle w:val="Sansinterligne"/>
              <w:jc w:val="both"/>
              <w:rPr>
                <w:sz w:val="22"/>
                <w:szCs w:val="22"/>
              </w:rPr>
            </w:pPr>
            <w:r>
              <w:rPr>
                <w:b/>
                <w:bCs/>
                <w:sz w:val="22"/>
                <w:szCs w:val="22"/>
              </w:rPr>
              <w:t>Quelle gestion des t</w:t>
            </w:r>
            <w:r w:rsidR="00D048D4" w:rsidRPr="00D048D4">
              <w:rPr>
                <w:b/>
                <w:bCs/>
                <w:sz w:val="22"/>
                <w:szCs w:val="22"/>
              </w:rPr>
              <w:t>oilettes sèches ?</w:t>
            </w:r>
            <w:r w:rsidR="00D048D4">
              <w:rPr>
                <w:sz w:val="22"/>
                <w:szCs w:val="22"/>
              </w:rPr>
              <w:t xml:space="preserve"> </w:t>
            </w:r>
          </w:p>
          <w:p w14:paraId="56D2E7A8" w14:textId="79F54F85" w:rsidR="00D048D4" w:rsidRDefault="00D048D4" w:rsidP="00D048D4">
            <w:pPr>
              <w:pStyle w:val="Sansinterligne"/>
              <w:jc w:val="both"/>
              <w:rPr>
                <w:sz w:val="22"/>
                <w:szCs w:val="22"/>
              </w:rPr>
            </w:pPr>
            <w:r>
              <w:rPr>
                <w:sz w:val="22"/>
                <w:szCs w:val="22"/>
              </w:rPr>
              <w:t>Sartrouville : géré par un prestataire qui gère déjà les parcs et jardins</w:t>
            </w:r>
            <w:r w:rsidR="007C0165">
              <w:rPr>
                <w:sz w:val="22"/>
                <w:szCs w:val="22"/>
              </w:rPr>
              <w:t xml:space="preserve">, avec </w:t>
            </w:r>
            <w:r>
              <w:rPr>
                <w:sz w:val="22"/>
                <w:szCs w:val="22"/>
              </w:rPr>
              <w:t xml:space="preserve">1 passage par mois, et les gens nettoient aussi. Pour les trois jardins, 250€ par mois pour 4 toilettes. Mais dans </w:t>
            </w:r>
            <w:r w:rsidR="007C0165">
              <w:rPr>
                <w:sz w:val="22"/>
                <w:szCs w:val="22"/>
              </w:rPr>
              <w:t xml:space="preserve">les </w:t>
            </w:r>
            <w:r>
              <w:rPr>
                <w:sz w:val="22"/>
                <w:szCs w:val="22"/>
              </w:rPr>
              <w:t>parc</w:t>
            </w:r>
            <w:r w:rsidR="007C0165">
              <w:rPr>
                <w:sz w:val="22"/>
                <w:szCs w:val="22"/>
              </w:rPr>
              <w:t>s</w:t>
            </w:r>
            <w:r>
              <w:rPr>
                <w:sz w:val="22"/>
                <w:szCs w:val="22"/>
              </w:rPr>
              <w:t> </w:t>
            </w:r>
            <w:r w:rsidR="007C0165">
              <w:rPr>
                <w:sz w:val="22"/>
                <w:szCs w:val="22"/>
              </w:rPr>
              <w:t>il y a</w:t>
            </w:r>
            <w:r>
              <w:rPr>
                <w:sz w:val="22"/>
                <w:szCs w:val="22"/>
              </w:rPr>
              <w:t xml:space="preserve"> 1 passage par jour. </w:t>
            </w:r>
          </w:p>
          <w:p w14:paraId="156D3710" w14:textId="77777777" w:rsidR="00D048D4" w:rsidRDefault="00D048D4" w:rsidP="00D048D4">
            <w:pPr>
              <w:pStyle w:val="Sansinterligne"/>
              <w:jc w:val="both"/>
              <w:rPr>
                <w:sz w:val="22"/>
                <w:szCs w:val="22"/>
              </w:rPr>
            </w:pPr>
          </w:p>
          <w:p w14:paraId="2D1D901B" w14:textId="4E1FE5FD" w:rsidR="00D048D4" w:rsidRPr="00D048D4" w:rsidRDefault="00D048D4" w:rsidP="00D048D4">
            <w:pPr>
              <w:pStyle w:val="Sansinterligne"/>
              <w:jc w:val="both"/>
              <w:rPr>
                <w:b/>
                <w:bCs/>
                <w:sz w:val="22"/>
                <w:szCs w:val="22"/>
              </w:rPr>
            </w:pPr>
            <w:r w:rsidRPr="00D048D4">
              <w:rPr>
                <w:b/>
                <w:bCs/>
                <w:sz w:val="22"/>
                <w:szCs w:val="22"/>
              </w:rPr>
              <w:t xml:space="preserve">Conception globale des deux lieux, appel à un </w:t>
            </w:r>
            <w:r w:rsidR="007C0165">
              <w:rPr>
                <w:b/>
                <w:bCs/>
                <w:sz w:val="22"/>
                <w:szCs w:val="22"/>
              </w:rPr>
              <w:t>bureau d’études</w:t>
            </w:r>
            <w:r w:rsidRPr="00D048D4">
              <w:rPr>
                <w:b/>
                <w:bCs/>
                <w:sz w:val="22"/>
                <w:szCs w:val="22"/>
              </w:rPr>
              <w:t xml:space="preserve">/paysagiste ? </w:t>
            </w:r>
          </w:p>
          <w:p w14:paraId="09963762" w14:textId="77777777" w:rsidR="00C830D5" w:rsidRDefault="00D048D4" w:rsidP="00D048D4">
            <w:pPr>
              <w:pStyle w:val="Sansinterligne"/>
              <w:jc w:val="both"/>
              <w:rPr>
                <w:sz w:val="22"/>
                <w:szCs w:val="22"/>
              </w:rPr>
            </w:pPr>
            <w:r>
              <w:rPr>
                <w:sz w:val="22"/>
                <w:szCs w:val="22"/>
              </w:rPr>
              <w:t xml:space="preserve">Sartrouville : en interne. </w:t>
            </w:r>
          </w:p>
          <w:p w14:paraId="740E0C18" w14:textId="51CB9B29" w:rsidR="00D048D4" w:rsidRDefault="00D048D4" w:rsidP="00D048D4">
            <w:pPr>
              <w:pStyle w:val="Sansinterligne"/>
              <w:jc w:val="both"/>
              <w:rPr>
                <w:sz w:val="22"/>
                <w:szCs w:val="22"/>
              </w:rPr>
            </w:pPr>
            <w:r>
              <w:rPr>
                <w:sz w:val="22"/>
                <w:szCs w:val="22"/>
              </w:rPr>
              <w:t>Ris</w:t>
            </w:r>
            <w:r w:rsidR="00C830D5">
              <w:rPr>
                <w:sz w:val="22"/>
                <w:szCs w:val="22"/>
              </w:rPr>
              <w:t>-Orangis</w:t>
            </w:r>
            <w:r>
              <w:rPr>
                <w:sz w:val="22"/>
                <w:szCs w:val="22"/>
              </w:rPr>
              <w:t xml:space="preserve"> : historiquement par </w:t>
            </w:r>
            <w:r w:rsidR="007C0165">
              <w:rPr>
                <w:sz w:val="22"/>
                <w:szCs w:val="22"/>
              </w:rPr>
              <w:t>un b</w:t>
            </w:r>
            <w:r w:rsidR="00C830D5">
              <w:rPr>
                <w:sz w:val="22"/>
                <w:szCs w:val="22"/>
              </w:rPr>
              <w:t>ureau d’étude</w:t>
            </w:r>
            <w:r>
              <w:rPr>
                <w:sz w:val="22"/>
                <w:szCs w:val="22"/>
              </w:rPr>
              <w:t>,</w:t>
            </w:r>
            <w:r w:rsidR="007C0165">
              <w:rPr>
                <w:sz w:val="22"/>
                <w:szCs w:val="22"/>
              </w:rPr>
              <w:t xml:space="preserve"> le</w:t>
            </w:r>
            <w:r>
              <w:rPr>
                <w:sz w:val="22"/>
                <w:szCs w:val="22"/>
              </w:rPr>
              <w:t xml:space="preserve"> syndicat</w:t>
            </w:r>
            <w:r w:rsidR="007C0165">
              <w:rPr>
                <w:sz w:val="22"/>
                <w:szCs w:val="22"/>
              </w:rPr>
              <w:t xml:space="preserve"> SIVOA</w:t>
            </w:r>
            <w:r>
              <w:rPr>
                <w:sz w:val="22"/>
                <w:szCs w:val="22"/>
              </w:rPr>
              <w:t xml:space="preserve">. </w:t>
            </w:r>
          </w:p>
          <w:p w14:paraId="3488612C" w14:textId="77777777" w:rsidR="00D048D4" w:rsidRDefault="00D048D4"/>
          <w:p w14:paraId="7E0DB122" w14:textId="77777777" w:rsidR="00D048D4" w:rsidRDefault="00D048D4" w:rsidP="00D048D4">
            <w:pPr>
              <w:pStyle w:val="Sansinterligne"/>
              <w:jc w:val="both"/>
              <w:rPr>
                <w:sz w:val="22"/>
                <w:szCs w:val="22"/>
              </w:rPr>
            </w:pPr>
            <w:r w:rsidRPr="00D048D4">
              <w:rPr>
                <w:b/>
                <w:bCs/>
                <w:sz w:val="22"/>
                <w:szCs w:val="22"/>
              </w:rPr>
              <w:t>Sécurité, caméra de surveillance, dégradations ?</w:t>
            </w:r>
            <w:r>
              <w:rPr>
                <w:sz w:val="22"/>
                <w:szCs w:val="22"/>
              </w:rPr>
              <w:t xml:space="preserve"> </w:t>
            </w:r>
          </w:p>
          <w:p w14:paraId="4330703A" w14:textId="743F7DBF" w:rsidR="00D048D4" w:rsidRDefault="00C830D5" w:rsidP="00D048D4">
            <w:pPr>
              <w:pStyle w:val="Sansinterligne"/>
              <w:jc w:val="both"/>
              <w:rPr>
                <w:sz w:val="22"/>
                <w:szCs w:val="22"/>
              </w:rPr>
            </w:pPr>
            <w:r>
              <w:rPr>
                <w:sz w:val="22"/>
                <w:szCs w:val="22"/>
              </w:rPr>
              <w:t xml:space="preserve">Ris-Orangis : </w:t>
            </w:r>
            <w:r w:rsidR="007C0165">
              <w:rPr>
                <w:sz w:val="22"/>
                <w:szCs w:val="22"/>
              </w:rPr>
              <w:t>c</w:t>
            </w:r>
            <w:r w:rsidR="00D048D4">
              <w:rPr>
                <w:sz w:val="22"/>
                <w:szCs w:val="22"/>
              </w:rPr>
              <w:t xml:space="preserve">’est une demande </w:t>
            </w:r>
            <w:r>
              <w:rPr>
                <w:sz w:val="22"/>
                <w:szCs w:val="22"/>
              </w:rPr>
              <w:t>des</w:t>
            </w:r>
            <w:r w:rsidR="00D048D4">
              <w:rPr>
                <w:sz w:val="22"/>
                <w:szCs w:val="22"/>
              </w:rPr>
              <w:t xml:space="preserve"> jardiniers</w:t>
            </w:r>
            <w:r>
              <w:rPr>
                <w:sz w:val="22"/>
                <w:szCs w:val="22"/>
              </w:rPr>
              <w:t xml:space="preserve"> car</w:t>
            </w:r>
            <w:r w:rsidR="00D048D4">
              <w:rPr>
                <w:sz w:val="22"/>
                <w:szCs w:val="22"/>
              </w:rPr>
              <w:t xml:space="preserve"> vol de matériel. </w:t>
            </w:r>
          </w:p>
          <w:p w14:paraId="6F04B078" w14:textId="6E51622E" w:rsidR="00D048D4" w:rsidRDefault="00D048D4" w:rsidP="00D048D4">
            <w:pPr>
              <w:pStyle w:val="Sansinterligne"/>
              <w:jc w:val="both"/>
              <w:rPr>
                <w:sz w:val="22"/>
                <w:szCs w:val="22"/>
              </w:rPr>
            </w:pPr>
            <w:r>
              <w:rPr>
                <w:sz w:val="22"/>
                <w:szCs w:val="22"/>
              </w:rPr>
              <w:t>Sartrouville : c’est une problématique, beaucoup de vol de légumes, pose d’une caméra mobile. Propose aux gens de déposer plainte mais difficile de trouver les coupables.</w:t>
            </w:r>
          </w:p>
          <w:p w14:paraId="39F1D1A4" w14:textId="77777777" w:rsidR="00D048D4" w:rsidRDefault="00D048D4" w:rsidP="00D048D4">
            <w:pPr>
              <w:pStyle w:val="Sansinterligne"/>
              <w:jc w:val="both"/>
              <w:rPr>
                <w:sz w:val="22"/>
                <w:szCs w:val="22"/>
              </w:rPr>
            </w:pPr>
          </w:p>
          <w:p w14:paraId="4DAA6A70" w14:textId="77777777" w:rsidR="00D048D4" w:rsidRPr="00900ADD" w:rsidRDefault="00D048D4" w:rsidP="00D048D4">
            <w:pPr>
              <w:pStyle w:val="Sansinterligne"/>
              <w:jc w:val="both"/>
              <w:rPr>
                <w:b/>
                <w:bCs/>
                <w:sz w:val="22"/>
                <w:szCs w:val="22"/>
              </w:rPr>
            </w:pPr>
            <w:r w:rsidRPr="00900ADD">
              <w:rPr>
                <w:b/>
                <w:bCs/>
                <w:sz w:val="22"/>
                <w:szCs w:val="22"/>
              </w:rPr>
              <w:t>Communication avec les citoyens :</w:t>
            </w:r>
          </w:p>
          <w:p w14:paraId="1DC220A2" w14:textId="1AD714DF" w:rsidR="00D048D4" w:rsidRDefault="00D048D4" w:rsidP="00D048D4">
            <w:pPr>
              <w:pStyle w:val="Sansinterligne"/>
              <w:jc w:val="both"/>
              <w:rPr>
                <w:sz w:val="22"/>
                <w:szCs w:val="22"/>
              </w:rPr>
            </w:pPr>
            <w:r>
              <w:rPr>
                <w:sz w:val="22"/>
                <w:szCs w:val="22"/>
              </w:rPr>
              <w:t xml:space="preserve">Important : communication avec les riverains et sur les chantiers. </w:t>
            </w:r>
            <w:r w:rsidR="00795B6F">
              <w:rPr>
                <w:sz w:val="22"/>
                <w:szCs w:val="22"/>
              </w:rPr>
              <w:t xml:space="preserve">Sartrouville s’appuie sur le </w:t>
            </w:r>
            <w:r w:rsidR="00795B6F" w:rsidRPr="007C0165">
              <w:rPr>
                <w:color w:val="000000" w:themeColor="text1"/>
                <w:sz w:val="22"/>
                <w:szCs w:val="22"/>
              </w:rPr>
              <w:t>c</w:t>
            </w:r>
            <w:r w:rsidRPr="007C0165">
              <w:rPr>
                <w:color w:val="000000" w:themeColor="text1"/>
                <w:sz w:val="22"/>
                <w:szCs w:val="22"/>
              </w:rPr>
              <w:t>omité consultatif citoyen pour la transition écologique</w:t>
            </w:r>
            <w:r w:rsidR="00795B6F" w:rsidRPr="007C0165">
              <w:rPr>
                <w:color w:val="000000" w:themeColor="text1"/>
                <w:sz w:val="22"/>
                <w:szCs w:val="22"/>
              </w:rPr>
              <w:t xml:space="preserve">, dont le sujet a notamment été </w:t>
            </w:r>
            <w:r w:rsidRPr="007C0165">
              <w:rPr>
                <w:color w:val="000000" w:themeColor="text1"/>
                <w:sz w:val="22"/>
                <w:szCs w:val="22"/>
              </w:rPr>
              <w:t>cett</w:t>
            </w:r>
            <w:r>
              <w:rPr>
                <w:sz w:val="22"/>
                <w:szCs w:val="22"/>
              </w:rPr>
              <w:t>e année </w:t>
            </w:r>
            <w:r w:rsidR="00795B6F">
              <w:rPr>
                <w:sz w:val="22"/>
                <w:szCs w:val="22"/>
              </w:rPr>
              <w:t>la</w:t>
            </w:r>
            <w:r>
              <w:rPr>
                <w:sz w:val="22"/>
                <w:szCs w:val="22"/>
              </w:rPr>
              <w:t xml:space="preserve"> lutte contre les nuisibles </w:t>
            </w:r>
            <w:r w:rsidR="00795B6F" w:rsidRPr="00795B6F">
              <w:rPr>
                <w:sz w:val="22"/>
                <w:szCs w:val="22"/>
              </w:rPr>
              <w:sym w:font="Wingdings" w:char="F0E8"/>
            </w:r>
            <w:r>
              <w:rPr>
                <w:sz w:val="22"/>
                <w:szCs w:val="22"/>
              </w:rPr>
              <w:t xml:space="preserve"> proposition de mettre des bornes anti-moustiques début 2026.</w:t>
            </w:r>
          </w:p>
          <w:p w14:paraId="7C6F1CA2" w14:textId="77777777" w:rsidR="00D048D4" w:rsidRDefault="00D048D4" w:rsidP="00D048D4">
            <w:pPr>
              <w:pStyle w:val="Sansinterligne"/>
              <w:jc w:val="both"/>
              <w:rPr>
                <w:sz w:val="22"/>
                <w:szCs w:val="22"/>
              </w:rPr>
            </w:pPr>
          </w:p>
          <w:p w14:paraId="13E58971" w14:textId="11049E2C" w:rsidR="00263F88" w:rsidRPr="00263F88" w:rsidRDefault="00263F88" w:rsidP="00D048D4">
            <w:pPr>
              <w:pStyle w:val="Sansinterligne"/>
              <w:jc w:val="both"/>
              <w:rPr>
                <w:b/>
                <w:bCs/>
                <w:sz w:val="22"/>
                <w:szCs w:val="22"/>
              </w:rPr>
            </w:pPr>
            <w:r w:rsidRPr="00263F88">
              <w:rPr>
                <w:b/>
                <w:bCs/>
                <w:sz w:val="22"/>
                <w:szCs w:val="22"/>
              </w:rPr>
              <w:t xml:space="preserve">Gestion associative : </w:t>
            </w:r>
          </w:p>
          <w:p w14:paraId="210D9995" w14:textId="51A463A4" w:rsidR="00263F88" w:rsidRPr="00263F88" w:rsidRDefault="00263F88" w:rsidP="00263F88">
            <w:pPr>
              <w:pStyle w:val="Sansinterligne"/>
              <w:jc w:val="both"/>
              <w:rPr>
                <w:color w:val="FF0000"/>
                <w:sz w:val="22"/>
                <w:szCs w:val="22"/>
              </w:rPr>
            </w:pPr>
            <w:r>
              <w:rPr>
                <w:sz w:val="22"/>
                <w:szCs w:val="22"/>
              </w:rPr>
              <w:t>Sartrouville ne passe pas en gestion associative car ce n’est pas la volonté de la collectivité. Des jardins associatifs existent ailleurs sur la commune.</w:t>
            </w:r>
            <w:r w:rsidR="00795B6F">
              <w:rPr>
                <w:sz w:val="22"/>
                <w:szCs w:val="22"/>
              </w:rPr>
              <w:t xml:space="preserve"> </w:t>
            </w:r>
          </w:p>
          <w:p w14:paraId="198B3A4D" w14:textId="77777777" w:rsidR="00D048D4" w:rsidRDefault="00D048D4"/>
        </w:tc>
      </w:tr>
      <w:tr w:rsidR="00B138A3" w14:paraId="30D89B43" w14:textId="77777777" w:rsidTr="00263F88">
        <w:trPr>
          <w:trHeight w:val="3393"/>
        </w:trPr>
        <w:tc>
          <w:tcPr>
            <w:tcW w:w="1943" w:type="dxa"/>
          </w:tcPr>
          <w:p w14:paraId="2E3BB0FD" w14:textId="245155C1" w:rsidR="00B138A3" w:rsidRDefault="00C830D5">
            <w:r>
              <w:lastRenderedPageBreak/>
              <w:t>Autres q</w:t>
            </w:r>
            <w:r w:rsidR="00D048D4">
              <w:t>uestions</w:t>
            </w:r>
            <w:r>
              <w:t>/ remarques des autres participants</w:t>
            </w:r>
          </w:p>
        </w:tc>
        <w:tc>
          <w:tcPr>
            <w:tcW w:w="8542" w:type="dxa"/>
          </w:tcPr>
          <w:p w14:paraId="4EEBE58C" w14:textId="1C6F0A61" w:rsidR="00D048D4" w:rsidRDefault="00D048D4" w:rsidP="00D048D4">
            <w:pPr>
              <w:pStyle w:val="Sansinterligne"/>
              <w:jc w:val="both"/>
              <w:rPr>
                <w:sz w:val="22"/>
                <w:szCs w:val="22"/>
              </w:rPr>
            </w:pPr>
            <w:r>
              <w:rPr>
                <w:sz w:val="22"/>
                <w:szCs w:val="22"/>
              </w:rPr>
              <w:t>Saint-Ouen : problématique de ragondins</w:t>
            </w:r>
            <w:r w:rsidR="00DD136D">
              <w:rPr>
                <w:sz w:val="22"/>
                <w:szCs w:val="22"/>
              </w:rPr>
              <w:t xml:space="preserve"> sur les jardins familiaux, mais aussi avec les chiens, qui</w:t>
            </w:r>
            <w:r w:rsidR="00263F88">
              <w:rPr>
                <w:sz w:val="22"/>
                <w:szCs w:val="22"/>
              </w:rPr>
              <w:t xml:space="preserve"> </w:t>
            </w:r>
            <w:r w:rsidR="00DD136D">
              <w:rPr>
                <w:sz w:val="22"/>
                <w:szCs w:val="22"/>
              </w:rPr>
              <w:t xml:space="preserve">restent sur place non attachés et </w:t>
            </w:r>
            <w:r w:rsidR="00263F88">
              <w:rPr>
                <w:sz w:val="22"/>
                <w:szCs w:val="22"/>
              </w:rPr>
              <w:t xml:space="preserve">peuvent être source de nuisance pour les </w:t>
            </w:r>
            <w:r>
              <w:rPr>
                <w:sz w:val="22"/>
                <w:szCs w:val="22"/>
              </w:rPr>
              <w:t>voisin</w:t>
            </w:r>
            <w:r w:rsidR="00263F88">
              <w:rPr>
                <w:sz w:val="22"/>
                <w:szCs w:val="22"/>
              </w:rPr>
              <w:t>s</w:t>
            </w:r>
            <w:r>
              <w:rPr>
                <w:sz w:val="22"/>
                <w:szCs w:val="22"/>
              </w:rPr>
              <w:t>.</w:t>
            </w:r>
            <w:r w:rsidR="00C830D5">
              <w:rPr>
                <w:sz w:val="22"/>
                <w:szCs w:val="22"/>
              </w:rPr>
              <w:t xml:space="preserve"> </w:t>
            </w:r>
          </w:p>
          <w:p w14:paraId="7CD7C608" w14:textId="77777777" w:rsidR="00C830D5" w:rsidRDefault="00C830D5" w:rsidP="00D048D4">
            <w:pPr>
              <w:pStyle w:val="Sansinterligne"/>
              <w:jc w:val="both"/>
              <w:rPr>
                <w:sz w:val="22"/>
                <w:szCs w:val="22"/>
              </w:rPr>
            </w:pPr>
          </w:p>
          <w:p w14:paraId="1C45725F" w14:textId="071D388D" w:rsidR="00C830D5" w:rsidRDefault="00C830D5" w:rsidP="00C830D5">
            <w:pPr>
              <w:pStyle w:val="Sansinterligne"/>
              <w:jc w:val="both"/>
              <w:rPr>
                <w:sz w:val="22"/>
                <w:szCs w:val="22"/>
              </w:rPr>
            </w:pPr>
            <w:r>
              <w:rPr>
                <w:sz w:val="22"/>
                <w:szCs w:val="22"/>
              </w:rPr>
              <w:t xml:space="preserve">Fleury-Merogis : </w:t>
            </w:r>
            <w:r w:rsidR="007C0165">
              <w:rPr>
                <w:sz w:val="22"/>
                <w:szCs w:val="22"/>
              </w:rPr>
              <w:t xml:space="preserve">Les jardins </w:t>
            </w:r>
            <w:r w:rsidR="00DD136D">
              <w:rPr>
                <w:sz w:val="22"/>
                <w:szCs w:val="22"/>
              </w:rPr>
              <w:t xml:space="preserve">de la commune </w:t>
            </w:r>
            <w:r w:rsidR="007C0165">
              <w:rPr>
                <w:sz w:val="22"/>
                <w:szCs w:val="22"/>
              </w:rPr>
              <w:t>se sont essoufflés, et il manquait un site pour créer un collège. Il a donc été décidé de créer le collège sur les jardins partagés. Face aux nombreux recours, d’autre foncier a été trouvé pour recréer les jardins familiaux.</w:t>
            </w:r>
          </w:p>
          <w:p w14:paraId="704A9C8A" w14:textId="77777777" w:rsidR="00B138A3" w:rsidRDefault="00B138A3"/>
          <w:p w14:paraId="4301A30A" w14:textId="0D49EC14" w:rsidR="00C830D5" w:rsidRPr="00263F88" w:rsidRDefault="00C830D5" w:rsidP="00263F88">
            <w:pPr>
              <w:pStyle w:val="Sansinterligne"/>
              <w:jc w:val="both"/>
              <w:rPr>
                <w:sz w:val="22"/>
                <w:szCs w:val="22"/>
              </w:rPr>
            </w:pPr>
            <w:r>
              <w:rPr>
                <w:sz w:val="22"/>
                <w:szCs w:val="22"/>
              </w:rPr>
              <w:t xml:space="preserve">Melun : projet de créer un verger conservatoire sur un squat, en laissant une friche au naturel et autre partie en potager participatif avec </w:t>
            </w:r>
            <w:r w:rsidR="007C0165">
              <w:rPr>
                <w:sz w:val="22"/>
                <w:szCs w:val="22"/>
              </w:rPr>
              <w:t>les écoles</w:t>
            </w:r>
            <w:r>
              <w:rPr>
                <w:sz w:val="22"/>
                <w:szCs w:val="22"/>
              </w:rPr>
              <w:t xml:space="preserve"> et personnes âgées. </w:t>
            </w:r>
            <w:r w:rsidR="007C0165">
              <w:rPr>
                <w:sz w:val="22"/>
                <w:szCs w:val="22"/>
              </w:rPr>
              <w:t>La z</w:t>
            </w:r>
            <w:r>
              <w:rPr>
                <w:sz w:val="22"/>
                <w:szCs w:val="22"/>
              </w:rPr>
              <w:t>one</w:t>
            </w:r>
            <w:r w:rsidR="007C0165">
              <w:rPr>
                <w:sz w:val="22"/>
                <w:szCs w:val="22"/>
              </w:rPr>
              <w:t xml:space="preserve"> a été</w:t>
            </w:r>
            <w:r>
              <w:rPr>
                <w:sz w:val="22"/>
                <w:szCs w:val="22"/>
              </w:rPr>
              <w:t xml:space="preserve"> nettoyée</w:t>
            </w:r>
            <w:r w:rsidR="007C0165">
              <w:rPr>
                <w:sz w:val="22"/>
                <w:szCs w:val="22"/>
              </w:rPr>
              <w:t xml:space="preserve"> et des plantations fruitières avec des essences locales ont été plantées. </w:t>
            </w:r>
          </w:p>
        </w:tc>
      </w:tr>
    </w:tbl>
    <w:p w14:paraId="2BDD1501" w14:textId="77777777" w:rsidR="004A7D72" w:rsidRDefault="004A7D72" w:rsidP="006B7022">
      <w:pPr>
        <w:jc w:val="both"/>
      </w:pPr>
    </w:p>
    <w:p w14:paraId="7D6377E9" w14:textId="77777777" w:rsidR="00494AE5" w:rsidRDefault="00494AE5" w:rsidP="006B7022">
      <w:pPr>
        <w:pStyle w:val="Sansinterligne"/>
        <w:jc w:val="both"/>
        <w:rPr>
          <w:sz w:val="22"/>
          <w:szCs w:val="22"/>
        </w:rPr>
      </w:pPr>
    </w:p>
    <w:p w14:paraId="085FF698" w14:textId="7ABE1976" w:rsidR="00206106" w:rsidRPr="007D736E" w:rsidRDefault="00206106" w:rsidP="006B7022">
      <w:pPr>
        <w:pStyle w:val="Sansinterligne"/>
        <w:jc w:val="both"/>
        <w:rPr>
          <w:sz w:val="22"/>
          <w:szCs w:val="22"/>
        </w:rPr>
      </w:pPr>
    </w:p>
    <w:sectPr w:rsidR="00206106" w:rsidRPr="007D736E" w:rsidSect="006D06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D3650"/>
    <w:multiLevelType w:val="hybridMultilevel"/>
    <w:tmpl w:val="75886F06"/>
    <w:lvl w:ilvl="0" w:tplc="23FA8332">
      <w:start w:val="202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42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A3"/>
    <w:rsid w:val="00010AAD"/>
    <w:rsid w:val="00014AF3"/>
    <w:rsid w:val="00043D1D"/>
    <w:rsid w:val="000652FB"/>
    <w:rsid w:val="00077435"/>
    <w:rsid w:val="000A59D5"/>
    <w:rsid w:val="000F4538"/>
    <w:rsid w:val="00102B8A"/>
    <w:rsid w:val="001C29B3"/>
    <w:rsid w:val="00206106"/>
    <w:rsid w:val="00231944"/>
    <w:rsid w:val="00263B1D"/>
    <w:rsid w:val="00263F88"/>
    <w:rsid w:val="002947EB"/>
    <w:rsid w:val="002D6DAB"/>
    <w:rsid w:val="00300B7F"/>
    <w:rsid w:val="00311FFE"/>
    <w:rsid w:val="00332B8E"/>
    <w:rsid w:val="00337C19"/>
    <w:rsid w:val="00341E56"/>
    <w:rsid w:val="00370CB6"/>
    <w:rsid w:val="00373B33"/>
    <w:rsid w:val="00382BCC"/>
    <w:rsid w:val="003A4398"/>
    <w:rsid w:val="004721F3"/>
    <w:rsid w:val="00494AE5"/>
    <w:rsid w:val="004A7D72"/>
    <w:rsid w:val="005443CC"/>
    <w:rsid w:val="005927E3"/>
    <w:rsid w:val="00597202"/>
    <w:rsid w:val="005E234A"/>
    <w:rsid w:val="005E5C2A"/>
    <w:rsid w:val="00605405"/>
    <w:rsid w:val="0062059B"/>
    <w:rsid w:val="006263CE"/>
    <w:rsid w:val="006B7022"/>
    <w:rsid w:val="006D0680"/>
    <w:rsid w:val="00712053"/>
    <w:rsid w:val="007333D8"/>
    <w:rsid w:val="0077392B"/>
    <w:rsid w:val="0078572D"/>
    <w:rsid w:val="00795B6F"/>
    <w:rsid w:val="007C0165"/>
    <w:rsid w:val="007D736E"/>
    <w:rsid w:val="007E4709"/>
    <w:rsid w:val="007F38F7"/>
    <w:rsid w:val="00813DCD"/>
    <w:rsid w:val="0081453A"/>
    <w:rsid w:val="00846E0D"/>
    <w:rsid w:val="008647F4"/>
    <w:rsid w:val="00873D29"/>
    <w:rsid w:val="008C2825"/>
    <w:rsid w:val="008E7666"/>
    <w:rsid w:val="008F7448"/>
    <w:rsid w:val="00900ADD"/>
    <w:rsid w:val="00926192"/>
    <w:rsid w:val="00934ED2"/>
    <w:rsid w:val="00941DAD"/>
    <w:rsid w:val="009B2BF8"/>
    <w:rsid w:val="009D702D"/>
    <w:rsid w:val="009F3F4E"/>
    <w:rsid w:val="00A11A6B"/>
    <w:rsid w:val="00A94088"/>
    <w:rsid w:val="00AC4C84"/>
    <w:rsid w:val="00AD15D3"/>
    <w:rsid w:val="00AF2191"/>
    <w:rsid w:val="00AF21D4"/>
    <w:rsid w:val="00B138A3"/>
    <w:rsid w:val="00B144D7"/>
    <w:rsid w:val="00B30458"/>
    <w:rsid w:val="00B304C7"/>
    <w:rsid w:val="00B32517"/>
    <w:rsid w:val="00BC1069"/>
    <w:rsid w:val="00BD3E9D"/>
    <w:rsid w:val="00BD5D1A"/>
    <w:rsid w:val="00C02426"/>
    <w:rsid w:val="00C05A65"/>
    <w:rsid w:val="00C4208E"/>
    <w:rsid w:val="00C830D5"/>
    <w:rsid w:val="00C8608E"/>
    <w:rsid w:val="00C968FB"/>
    <w:rsid w:val="00CB7CCC"/>
    <w:rsid w:val="00CE1578"/>
    <w:rsid w:val="00D048D4"/>
    <w:rsid w:val="00D11872"/>
    <w:rsid w:val="00D437C3"/>
    <w:rsid w:val="00D50D46"/>
    <w:rsid w:val="00D973BC"/>
    <w:rsid w:val="00DD136D"/>
    <w:rsid w:val="00E03F8D"/>
    <w:rsid w:val="00E11EC0"/>
    <w:rsid w:val="00E138CE"/>
    <w:rsid w:val="00E204E7"/>
    <w:rsid w:val="00E27D0C"/>
    <w:rsid w:val="00EB296F"/>
    <w:rsid w:val="00ED3B13"/>
    <w:rsid w:val="00F6129F"/>
    <w:rsid w:val="00F860A6"/>
    <w:rsid w:val="00FA4F0A"/>
    <w:rsid w:val="00FC1D64"/>
    <w:rsid w:val="00FC6BA7"/>
    <w:rsid w:val="00FE56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F4FE"/>
  <w15:chartTrackingRefBased/>
  <w15:docId w15:val="{A3BA6001-E056-4FA1-8340-F7EBDFA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3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3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38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38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38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38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38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38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38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38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38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38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38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38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38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38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38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38A3"/>
    <w:rPr>
      <w:rFonts w:eastAsiaTheme="majorEastAsia" w:cstheme="majorBidi"/>
      <w:color w:val="272727" w:themeColor="text1" w:themeTint="D8"/>
    </w:rPr>
  </w:style>
  <w:style w:type="paragraph" w:styleId="Titre">
    <w:name w:val="Title"/>
    <w:basedOn w:val="Normal"/>
    <w:next w:val="Normal"/>
    <w:link w:val="TitreCar"/>
    <w:uiPriority w:val="10"/>
    <w:qFormat/>
    <w:rsid w:val="00B13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38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38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38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38A3"/>
    <w:pPr>
      <w:spacing w:before="160"/>
      <w:jc w:val="center"/>
    </w:pPr>
    <w:rPr>
      <w:i/>
      <w:iCs/>
      <w:color w:val="404040" w:themeColor="text1" w:themeTint="BF"/>
    </w:rPr>
  </w:style>
  <w:style w:type="character" w:customStyle="1" w:styleId="CitationCar">
    <w:name w:val="Citation Car"/>
    <w:basedOn w:val="Policepardfaut"/>
    <w:link w:val="Citation"/>
    <w:uiPriority w:val="29"/>
    <w:rsid w:val="00B138A3"/>
    <w:rPr>
      <w:i/>
      <w:iCs/>
      <w:color w:val="404040" w:themeColor="text1" w:themeTint="BF"/>
    </w:rPr>
  </w:style>
  <w:style w:type="paragraph" w:styleId="Paragraphedeliste">
    <w:name w:val="List Paragraph"/>
    <w:basedOn w:val="Normal"/>
    <w:uiPriority w:val="34"/>
    <w:qFormat/>
    <w:rsid w:val="00B138A3"/>
    <w:pPr>
      <w:ind w:left="720"/>
      <w:contextualSpacing/>
    </w:pPr>
  </w:style>
  <w:style w:type="character" w:styleId="Accentuationintense">
    <w:name w:val="Intense Emphasis"/>
    <w:basedOn w:val="Policepardfaut"/>
    <w:uiPriority w:val="21"/>
    <w:qFormat/>
    <w:rsid w:val="00B138A3"/>
    <w:rPr>
      <w:i/>
      <w:iCs/>
      <w:color w:val="0F4761" w:themeColor="accent1" w:themeShade="BF"/>
    </w:rPr>
  </w:style>
  <w:style w:type="paragraph" w:styleId="Citationintense">
    <w:name w:val="Intense Quote"/>
    <w:basedOn w:val="Normal"/>
    <w:next w:val="Normal"/>
    <w:link w:val="CitationintenseCar"/>
    <w:uiPriority w:val="30"/>
    <w:qFormat/>
    <w:rsid w:val="00B13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138A3"/>
    <w:rPr>
      <w:i/>
      <w:iCs/>
      <w:color w:val="0F4761" w:themeColor="accent1" w:themeShade="BF"/>
    </w:rPr>
  </w:style>
  <w:style w:type="character" w:styleId="Rfrenceintense">
    <w:name w:val="Intense Reference"/>
    <w:basedOn w:val="Policepardfaut"/>
    <w:uiPriority w:val="32"/>
    <w:qFormat/>
    <w:rsid w:val="00B138A3"/>
    <w:rPr>
      <w:b/>
      <w:bCs/>
      <w:smallCaps/>
      <w:color w:val="0F4761" w:themeColor="accent1" w:themeShade="BF"/>
      <w:spacing w:val="5"/>
    </w:rPr>
  </w:style>
  <w:style w:type="table" w:styleId="Grilledutableau">
    <w:name w:val="Table Grid"/>
    <w:basedOn w:val="TableauNormal"/>
    <w:uiPriority w:val="39"/>
    <w:rsid w:val="00B1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4A7D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ED7F3313C9C418BB9967F07BE8D0B" ma:contentTypeVersion="3" ma:contentTypeDescription="Crée un document." ma:contentTypeScope="" ma:versionID="0e2d3f5ab35efc5e37a6c53fc63670f6">
  <xsd:schema xmlns:xsd="http://www.w3.org/2001/XMLSchema" xmlns:xs="http://www.w3.org/2001/XMLSchema" xmlns:p="http://schemas.microsoft.com/office/2006/metadata/properties" xmlns:ns2="2c519c75-7e77-4c41-b735-1dd8a9f7cfda" targetNamespace="http://schemas.microsoft.com/office/2006/metadata/properties" ma:root="true" ma:fieldsID="15d7479385464bb5e433aaf0963bd2da" ns2:_="">
    <xsd:import namespace="2c519c75-7e77-4c41-b735-1dd8a9f7cf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19c75-7e77-4c41-b735-1dd8a9f7c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8D26F-7CD7-4917-9132-AD02EA6165B0}"/>
</file>

<file path=customXml/itemProps2.xml><?xml version="1.0" encoding="utf-8"?>
<ds:datastoreItem xmlns:ds="http://schemas.openxmlformats.org/officeDocument/2006/customXml" ds:itemID="{1AA6A7B1-8BC8-4420-B2EB-4854D5A9BA28}"/>
</file>

<file path=customXml/itemProps3.xml><?xml version="1.0" encoding="utf-8"?>
<ds:datastoreItem xmlns:ds="http://schemas.openxmlformats.org/officeDocument/2006/customXml" ds:itemID="{28C1CB87-DFDF-49D1-9CCC-989608797741}"/>
</file>

<file path=docProps/app.xml><?xml version="1.0" encoding="utf-8"?>
<Properties xmlns="http://schemas.openxmlformats.org/officeDocument/2006/extended-properties" xmlns:vt="http://schemas.openxmlformats.org/officeDocument/2006/docPropsVTypes">
  <Template>Normal.dotm</Template>
  <TotalTime>70</TotalTime>
  <Pages>4</Pages>
  <Words>1699</Words>
  <Characters>9348</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ILE DE FRANCE NATURE</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PLESSIS Alice</dc:creator>
  <cp:keywords/>
  <dc:description/>
  <cp:lastModifiedBy>DANTO Valérie</cp:lastModifiedBy>
  <cp:revision>6</cp:revision>
  <dcterms:created xsi:type="dcterms:W3CDTF">2025-10-09T14:55:00Z</dcterms:created>
  <dcterms:modified xsi:type="dcterms:W3CDTF">2025-10-13T16:02:00Z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0x010100AA5ED7F3313C9C418BB9967F07BE8D0B</vt:lpwstr>
  </property>
</Properties>
</file>